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83AC9" w14:textId="77777777" w:rsidR="00C35B4A" w:rsidRPr="0092243E" w:rsidRDefault="00C35B4A" w:rsidP="00C35B4A">
      <w:pPr>
        <w:tabs>
          <w:tab w:val="left" w:pos="3216"/>
        </w:tabs>
        <w:jc w:val="right"/>
        <w:rPr>
          <w:rFonts w:ascii="Times New Roman" w:hAnsi="Times New Roman"/>
          <w:lang w:val="ru-RU"/>
        </w:rPr>
      </w:pPr>
      <w:r w:rsidRPr="0092243E">
        <w:rPr>
          <w:rFonts w:ascii="Times New Roman" w:hAnsi="Times New Roman"/>
          <w:lang w:val="ru-RU"/>
        </w:rPr>
        <w:t>Утвержден</w:t>
      </w:r>
      <w:r w:rsidR="00C04894" w:rsidRPr="0092243E">
        <w:rPr>
          <w:rFonts w:ascii="Times New Roman" w:hAnsi="Times New Roman"/>
          <w:lang w:val="ru-RU"/>
        </w:rPr>
        <w:t>ы</w:t>
      </w:r>
    </w:p>
    <w:p w14:paraId="43940996" w14:textId="6C685B14" w:rsidR="00C35B4A" w:rsidRPr="0092243E" w:rsidRDefault="00C35B4A" w:rsidP="00C35B4A">
      <w:pPr>
        <w:tabs>
          <w:tab w:val="left" w:pos="3216"/>
        </w:tabs>
        <w:jc w:val="right"/>
        <w:rPr>
          <w:rFonts w:ascii="Times New Roman" w:hAnsi="Times New Roman"/>
          <w:lang w:val="ru-RU"/>
        </w:rPr>
      </w:pPr>
      <w:r w:rsidRPr="0092243E">
        <w:rPr>
          <w:rFonts w:ascii="Times New Roman" w:hAnsi="Times New Roman"/>
          <w:lang w:val="ru-RU"/>
        </w:rPr>
        <w:t>«</w:t>
      </w:r>
      <w:r w:rsidR="00C9208D" w:rsidRPr="000516AB">
        <w:rPr>
          <w:rFonts w:ascii="Times New Roman" w:hAnsi="Times New Roman"/>
          <w:lang w:val="ru-RU"/>
        </w:rPr>
        <w:t>26</w:t>
      </w:r>
      <w:r w:rsidRPr="0092243E">
        <w:rPr>
          <w:rFonts w:ascii="Times New Roman" w:hAnsi="Times New Roman"/>
          <w:lang w:val="ru-RU"/>
        </w:rPr>
        <w:t>»</w:t>
      </w:r>
      <w:r w:rsidR="00C9208D" w:rsidRPr="000516AB">
        <w:rPr>
          <w:rFonts w:ascii="Times New Roman" w:hAnsi="Times New Roman"/>
          <w:lang w:val="ru-RU"/>
        </w:rPr>
        <w:t xml:space="preserve"> </w:t>
      </w:r>
      <w:r w:rsidR="00C9208D">
        <w:rPr>
          <w:rFonts w:ascii="Times New Roman" w:hAnsi="Times New Roman"/>
          <w:lang w:val="ru-RU"/>
        </w:rPr>
        <w:t>июля</w:t>
      </w:r>
      <w:r w:rsidR="00990E0A">
        <w:rPr>
          <w:rFonts w:ascii="Times New Roman" w:hAnsi="Times New Roman"/>
          <w:lang w:val="ru-RU"/>
        </w:rPr>
        <w:t xml:space="preserve"> 202</w:t>
      </w:r>
      <w:r w:rsidR="00C9208D">
        <w:rPr>
          <w:rFonts w:ascii="Times New Roman" w:hAnsi="Times New Roman"/>
          <w:lang w:val="ru-RU"/>
        </w:rPr>
        <w:t>1</w:t>
      </w:r>
      <w:r w:rsidRPr="0092243E">
        <w:rPr>
          <w:rFonts w:ascii="Times New Roman" w:hAnsi="Times New Roman"/>
          <w:lang w:val="ru-RU"/>
        </w:rPr>
        <w:t xml:space="preserve"> г.</w:t>
      </w:r>
    </w:p>
    <w:p w14:paraId="21408DCB" w14:textId="5B5F1F68" w:rsidR="00D17502" w:rsidRPr="0092243E" w:rsidRDefault="00C35B4A" w:rsidP="00C35B4A">
      <w:pPr>
        <w:tabs>
          <w:tab w:val="left" w:pos="3216"/>
        </w:tabs>
        <w:jc w:val="right"/>
        <w:rPr>
          <w:rFonts w:ascii="Times New Roman" w:hAnsi="Times New Roman"/>
          <w:lang w:val="ru-RU"/>
        </w:rPr>
      </w:pPr>
      <w:r w:rsidRPr="0092243E">
        <w:rPr>
          <w:rFonts w:ascii="Times New Roman" w:hAnsi="Times New Roman"/>
          <w:lang w:val="ru-RU"/>
        </w:rPr>
        <w:t>Приказом №</w:t>
      </w:r>
      <w:r w:rsidR="00C9208D">
        <w:rPr>
          <w:rFonts w:ascii="Times New Roman" w:hAnsi="Times New Roman"/>
          <w:lang w:val="ru-RU"/>
        </w:rPr>
        <w:t>2</w:t>
      </w:r>
      <w:r w:rsidRPr="0092243E">
        <w:rPr>
          <w:rFonts w:ascii="Times New Roman" w:hAnsi="Times New Roman"/>
          <w:lang w:val="ru-RU"/>
        </w:rPr>
        <w:t xml:space="preserve"> от </w:t>
      </w:r>
      <w:r w:rsidR="00C9208D">
        <w:rPr>
          <w:rFonts w:ascii="Times New Roman" w:hAnsi="Times New Roman"/>
          <w:lang w:val="ru-RU"/>
        </w:rPr>
        <w:t>26.07.2021</w:t>
      </w:r>
    </w:p>
    <w:p w14:paraId="448C7778" w14:textId="77777777" w:rsidR="00C35B4A" w:rsidRDefault="00C35B4A" w:rsidP="00C35B4A">
      <w:pPr>
        <w:tabs>
          <w:tab w:val="left" w:pos="3216"/>
        </w:tabs>
        <w:jc w:val="right"/>
        <w:rPr>
          <w:rFonts w:ascii="Times New Roman" w:hAnsi="Times New Roman"/>
          <w:lang w:val="ru-RU"/>
        </w:rPr>
      </w:pPr>
      <w:r w:rsidRPr="0092243E">
        <w:rPr>
          <w:rFonts w:ascii="Times New Roman" w:hAnsi="Times New Roman"/>
          <w:lang w:val="ru-RU"/>
        </w:rPr>
        <w:t>Генерального директора</w:t>
      </w:r>
      <w:r w:rsidR="00106C1C" w:rsidRPr="0092243E">
        <w:rPr>
          <w:rFonts w:ascii="Times New Roman" w:hAnsi="Times New Roman"/>
          <w:lang w:val="ru-RU"/>
        </w:rPr>
        <w:t xml:space="preserve"> </w:t>
      </w:r>
      <w:r w:rsidRPr="0092243E">
        <w:rPr>
          <w:rFonts w:ascii="Times New Roman" w:hAnsi="Times New Roman"/>
          <w:lang w:val="ru-RU"/>
        </w:rPr>
        <w:t>ООО М</w:t>
      </w:r>
      <w:r w:rsidR="00315796" w:rsidRPr="0092243E">
        <w:rPr>
          <w:rFonts w:ascii="Times New Roman" w:hAnsi="Times New Roman"/>
          <w:lang w:val="ru-RU"/>
        </w:rPr>
        <w:t>КК</w:t>
      </w:r>
      <w:r w:rsidRPr="0092243E">
        <w:rPr>
          <w:rFonts w:ascii="Times New Roman" w:hAnsi="Times New Roman"/>
          <w:lang w:val="ru-RU"/>
        </w:rPr>
        <w:t xml:space="preserve"> «</w:t>
      </w:r>
      <w:r w:rsidR="00EB0C7E" w:rsidRPr="0092243E">
        <w:rPr>
          <w:rFonts w:ascii="Times New Roman" w:hAnsi="Times New Roman"/>
          <w:lang w:val="ru-RU"/>
        </w:rPr>
        <w:t>Капелла</w:t>
      </w:r>
      <w:r w:rsidRPr="0092243E">
        <w:rPr>
          <w:rFonts w:ascii="Times New Roman" w:hAnsi="Times New Roman"/>
          <w:lang w:val="ru-RU"/>
        </w:rPr>
        <w:t>»</w:t>
      </w:r>
    </w:p>
    <w:p w14:paraId="5BCFFE73" w14:textId="7F0389AD" w:rsidR="0092243E" w:rsidRPr="0092243E" w:rsidRDefault="00C9208D" w:rsidP="00C35B4A">
      <w:pPr>
        <w:tabs>
          <w:tab w:val="left" w:pos="3216"/>
        </w:tabs>
        <w:jc w:val="right"/>
        <w:rPr>
          <w:rFonts w:ascii="Times New Roman" w:hAnsi="Times New Roman"/>
          <w:lang w:val="ru-RU"/>
        </w:rPr>
      </w:pPr>
      <w:proofErr w:type="spellStart"/>
      <w:r>
        <w:rPr>
          <w:rFonts w:ascii="Times New Roman" w:hAnsi="Times New Roman"/>
          <w:lang w:val="ru-RU"/>
        </w:rPr>
        <w:t>Манежина</w:t>
      </w:r>
      <w:proofErr w:type="spellEnd"/>
      <w:r>
        <w:rPr>
          <w:rFonts w:ascii="Times New Roman" w:hAnsi="Times New Roman"/>
          <w:lang w:val="ru-RU"/>
        </w:rPr>
        <w:t xml:space="preserve"> А.Е.</w:t>
      </w:r>
    </w:p>
    <w:p w14:paraId="55616309" w14:textId="77777777" w:rsidR="00B34520" w:rsidRPr="0092243E" w:rsidRDefault="00B34520" w:rsidP="00B34520">
      <w:pPr>
        <w:tabs>
          <w:tab w:val="left" w:pos="3216"/>
        </w:tabs>
        <w:jc w:val="both"/>
        <w:rPr>
          <w:rFonts w:ascii="Times New Roman" w:hAnsi="Times New Roman"/>
          <w:b/>
          <w:lang w:val="ru-RU"/>
        </w:rPr>
      </w:pPr>
    </w:p>
    <w:p w14:paraId="14212145" w14:textId="77777777" w:rsidR="0092243E" w:rsidRDefault="0092243E" w:rsidP="00B34520">
      <w:pPr>
        <w:tabs>
          <w:tab w:val="left" w:pos="3216"/>
        </w:tabs>
        <w:jc w:val="center"/>
        <w:rPr>
          <w:rFonts w:ascii="Times New Roman" w:hAnsi="Times New Roman"/>
          <w:b/>
          <w:lang w:val="ru-RU"/>
        </w:rPr>
      </w:pPr>
    </w:p>
    <w:p w14:paraId="5606151A" w14:textId="77777777" w:rsidR="00E82C7A" w:rsidRPr="0092243E" w:rsidRDefault="00B34520" w:rsidP="00B34520">
      <w:pPr>
        <w:tabs>
          <w:tab w:val="left" w:pos="3216"/>
        </w:tabs>
        <w:jc w:val="center"/>
        <w:rPr>
          <w:rFonts w:ascii="Times New Roman" w:hAnsi="Times New Roman"/>
          <w:b/>
          <w:lang w:val="ru-RU"/>
        </w:rPr>
      </w:pPr>
      <w:r w:rsidRPr="0092243E">
        <w:rPr>
          <w:rFonts w:ascii="Times New Roman" w:hAnsi="Times New Roman"/>
          <w:b/>
          <w:lang w:val="ru-RU"/>
        </w:rPr>
        <w:t>Общие условия договор</w:t>
      </w:r>
      <w:r w:rsidR="00E82C7A" w:rsidRPr="0092243E">
        <w:rPr>
          <w:rFonts w:ascii="Times New Roman" w:hAnsi="Times New Roman"/>
          <w:b/>
          <w:lang w:val="ru-RU"/>
        </w:rPr>
        <w:t>ов</w:t>
      </w:r>
      <w:r w:rsidRPr="0092243E">
        <w:rPr>
          <w:rFonts w:ascii="Times New Roman" w:hAnsi="Times New Roman"/>
          <w:b/>
          <w:lang w:val="ru-RU"/>
        </w:rPr>
        <w:t xml:space="preserve"> потребительск</w:t>
      </w:r>
      <w:r w:rsidR="00E82C7A" w:rsidRPr="0092243E">
        <w:rPr>
          <w:rFonts w:ascii="Times New Roman" w:hAnsi="Times New Roman"/>
          <w:b/>
          <w:lang w:val="ru-RU"/>
        </w:rPr>
        <w:t>их микрозаймов</w:t>
      </w:r>
    </w:p>
    <w:p w14:paraId="426479C3" w14:textId="77777777" w:rsidR="00315796" w:rsidRPr="0092243E" w:rsidRDefault="00E82C7A" w:rsidP="00B34520">
      <w:pPr>
        <w:tabs>
          <w:tab w:val="left" w:pos="3216"/>
        </w:tabs>
        <w:jc w:val="center"/>
        <w:rPr>
          <w:rFonts w:ascii="Times New Roman" w:hAnsi="Times New Roman"/>
          <w:b/>
          <w:lang w:val="ru-RU"/>
        </w:rPr>
      </w:pPr>
      <w:r w:rsidRPr="0092243E">
        <w:rPr>
          <w:rFonts w:ascii="Times New Roman" w:hAnsi="Times New Roman"/>
          <w:b/>
          <w:lang w:val="ru-RU"/>
        </w:rPr>
        <w:t xml:space="preserve">Общества с ограниченной ответственностью </w:t>
      </w:r>
    </w:p>
    <w:p w14:paraId="239FF639" w14:textId="77777777" w:rsidR="00B34520" w:rsidRPr="0092243E" w:rsidRDefault="00FF274A" w:rsidP="00B34520">
      <w:pPr>
        <w:tabs>
          <w:tab w:val="left" w:pos="3216"/>
        </w:tabs>
        <w:jc w:val="center"/>
        <w:rPr>
          <w:rFonts w:ascii="Times New Roman" w:hAnsi="Times New Roman"/>
          <w:b/>
          <w:lang w:val="ru-RU"/>
        </w:rPr>
      </w:pPr>
      <w:proofErr w:type="spellStart"/>
      <w:r w:rsidRPr="0092243E">
        <w:rPr>
          <w:rFonts w:ascii="Times New Roman" w:hAnsi="Times New Roman"/>
          <w:b/>
          <w:lang w:val="ru-RU"/>
        </w:rPr>
        <w:t>Микро</w:t>
      </w:r>
      <w:r w:rsidR="00315796" w:rsidRPr="0092243E">
        <w:rPr>
          <w:rFonts w:ascii="Times New Roman" w:hAnsi="Times New Roman"/>
          <w:b/>
          <w:lang w:val="ru-RU"/>
        </w:rPr>
        <w:t>кредитной</w:t>
      </w:r>
      <w:proofErr w:type="spellEnd"/>
      <w:r w:rsidR="00106C1C" w:rsidRPr="0092243E">
        <w:rPr>
          <w:rFonts w:ascii="Times New Roman" w:hAnsi="Times New Roman"/>
          <w:b/>
          <w:lang w:val="ru-RU"/>
        </w:rPr>
        <w:t xml:space="preserve"> </w:t>
      </w:r>
      <w:r w:rsidR="00315796" w:rsidRPr="0092243E">
        <w:rPr>
          <w:rFonts w:ascii="Times New Roman" w:hAnsi="Times New Roman"/>
          <w:b/>
          <w:lang w:val="ru-RU"/>
        </w:rPr>
        <w:t>компании</w:t>
      </w:r>
      <w:r w:rsidR="00106C1C" w:rsidRPr="0092243E">
        <w:rPr>
          <w:rFonts w:ascii="Times New Roman" w:hAnsi="Times New Roman"/>
          <w:b/>
          <w:lang w:val="ru-RU"/>
        </w:rPr>
        <w:t xml:space="preserve"> </w:t>
      </w:r>
      <w:r w:rsidR="00E82C7A" w:rsidRPr="0092243E">
        <w:rPr>
          <w:rFonts w:ascii="Times New Roman" w:hAnsi="Times New Roman"/>
          <w:b/>
          <w:lang w:val="ru-RU"/>
        </w:rPr>
        <w:t>«</w:t>
      </w:r>
      <w:r w:rsidR="00EB0C7E" w:rsidRPr="0092243E">
        <w:rPr>
          <w:rFonts w:ascii="Times New Roman" w:hAnsi="Times New Roman"/>
          <w:b/>
          <w:lang w:val="ru-RU"/>
        </w:rPr>
        <w:t>Капелла</w:t>
      </w:r>
      <w:r w:rsidR="00E82C7A" w:rsidRPr="0092243E">
        <w:rPr>
          <w:rFonts w:ascii="Times New Roman" w:hAnsi="Times New Roman"/>
          <w:b/>
          <w:lang w:val="ru-RU"/>
        </w:rPr>
        <w:t>»</w:t>
      </w:r>
    </w:p>
    <w:p w14:paraId="4AB5AE04" w14:textId="77777777" w:rsidR="00B34520" w:rsidRPr="0092243E" w:rsidRDefault="00B34520" w:rsidP="00B34520">
      <w:pPr>
        <w:tabs>
          <w:tab w:val="left" w:pos="3216"/>
        </w:tabs>
        <w:jc w:val="right"/>
        <w:rPr>
          <w:rFonts w:ascii="Times New Roman" w:hAnsi="Times New Roman"/>
          <w:lang w:val="ru-RU"/>
        </w:rPr>
      </w:pPr>
    </w:p>
    <w:p w14:paraId="36E1A9F8" w14:textId="77777777" w:rsidR="00D40298" w:rsidRPr="0092243E" w:rsidRDefault="00D40298" w:rsidP="0026668A">
      <w:pPr>
        <w:tabs>
          <w:tab w:val="left" w:pos="3216"/>
        </w:tabs>
        <w:ind w:firstLine="709"/>
        <w:jc w:val="both"/>
        <w:rPr>
          <w:rFonts w:ascii="Times New Roman" w:hAnsi="Times New Roman"/>
          <w:lang w:val="ru-RU"/>
        </w:rPr>
      </w:pPr>
      <w:r w:rsidRPr="0092243E">
        <w:rPr>
          <w:rFonts w:ascii="Times New Roman" w:hAnsi="Times New Roman"/>
          <w:lang w:val="ru-RU"/>
        </w:rPr>
        <w:t xml:space="preserve">Настоящие общие условия договоров потребительских микрозаймов (далее именуемые – общие условия) разработаны и утверждены в одностороннем порядке для многократного применения Обществом с ограниченной ответственностью </w:t>
      </w:r>
      <w:proofErr w:type="spellStart"/>
      <w:r w:rsidRPr="0092243E">
        <w:rPr>
          <w:rFonts w:ascii="Times New Roman" w:hAnsi="Times New Roman"/>
          <w:lang w:val="ru-RU"/>
        </w:rPr>
        <w:t>Микрокредитной</w:t>
      </w:r>
      <w:proofErr w:type="spellEnd"/>
      <w:r w:rsidRPr="0092243E">
        <w:rPr>
          <w:rFonts w:ascii="Times New Roman" w:hAnsi="Times New Roman"/>
          <w:lang w:val="ru-RU"/>
        </w:rPr>
        <w:t xml:space="preserve"> компании «</w:t>
      </w:r>
      <w:r w:rsidR="00D53A08" w:rsidRPr="0092243E">
        <w:rPr>
          <w:rFonts w:ascii="Times New Roman" w:hAnsi="Times New Roman"/>
          <w:lang w:val="ru-RU"/>
        </w:rPr>
        <w:t>Капелла</w:t>
      </w:r>
      <w:r w:rsidRPr="0092243E">
        <w:rPr>
          <w:rFonts w:ascii="Times New Roman" w:hAnsi="Times New Roman"/>
          <w:lang w:val="ru-RU"/>
        </w:rPr>
        <w:t>», ОГРН</w:t>
      </w:r>
      <w:r w:rsidR="0087250F" w:rsidRPr="0092243E">
        <w:rPr>
          <w:rFonts w:ascii="Times New Roman" w:hAnsi="Times New Roman"/>
          <w:lang w:val="ru-RU"/>
        </w:rPr>
        <w:t xml:space="preserve"> </w:t>
      </w:r>
      <w:r w:rsidR="00A167BD" w:rsidRPr="0092243E">
        <w:rPr>
          <w:rFonts w:ascii="Times New Roman" w:hAnsi="Times New Roman"/>
          <w:lang w:val="ru-RU"/>
        </w:rPr>
        <w:t>11</w:t>
      </w:r>
      <w:r w:rsidR="0087250F" w:rsidRPr="0092243E">
        <w:rPr>
          <w:rFonts w:ascii="Times New Roman" w:hAnsi="Times New Roman"/>
          <w:lang w:val="ru-RU"/>
        </w:rPr>
        <w:t>6</w:t>
      </w:r>
      <w:r w:rsidR="00A167BD" w:rsidRPr="0092243E">
        <w:rPr>
          <w:rFonts w:ascii="Times New Roman" w:hAnsi="Times New Roman"/>
          <w:lang w:val="ru-RU"/>
        </w:rPr>
        <w:t>2468</w:t>
      </w:r>
      <w:r w:rsidR="0087250F" w:rsidRPr="0092243E">
        <w:rPr>
          <w:rFonts w:ascii="Times New Roman" w:hAnsi="Times New Roman"/>
          <w:lang w:val="ru-RU"/>
        </w:rPr>
        <w:t>123102</w:t>
      </w:r>
      <w:r w:rsidRPr="0092243E">
        <w:rPr>
          <w:rFonts w:ascii="Times New Roman" w:hAnsi="Times New Roman"/>
          <w:lang w:val="ru-RU"/>
        </w:rPr>
        <w:t xml:space="preserve">, зарегистрированной в реестре микрофинансовых организаций </w:t>
      </w:r>
      <w:r w:rsidR="0087250F" w:rsidRPr="0092243E">
        <w:rPr>
          <w:rFonts w:ascii="Times New Roman" w:hAnsi="Times New Roman"/>
          <w:lang w:val="ru-RU"/>
        </w:rPr>
        <w:t>22</w:t>
      </w:r>
      <w:r w:rsidR="00BC36BF" w:rsidRPr="0092243E">
        <w:rPr>
          <w:rFonts w:ascii="Times New Roman" w:hAnsi="Times New Roman"/>
          <w:lang w:val="ru-RU"/>
        </w:rPr>
        <w:t>.</w:t>
      </w:r>
      <w:r w:rsidR="00A167BD" w:rsidRPr="0092243E">
        <w:rPr>
          <w:rFonts w:ascii="Times New Roman" w:hAnsi="Times New Roman"/>
          <w:lang w:val="ru-RU"/>
        </w:rPr>
        <w:t>0</w:t>
      </w:r>
      <w:r w:rsidR="0087250F" w:rsidRPr="0092243E">
        <w:rPr>
          <w:rFonts w:ascii="Times New Roman" w:hAnsi="Times New Roman"/>
          <w:lang w:val="ru-RU"/>
        </w:rPr>
        <w:t>4</w:t>
      </w:r>
      <w:r w:rsidRPr="0092243E">
        <w:rPr>
          <w:rFonts w:ascii="Times New Roman" w:hAnsi="Times New Roman"/>
          <w:lang w:val="ru-RU"/>
        </w:rPr>
        <w:t>.20</w:t>
      </w:r>
      <w:r w:rsidR="00BC36BF" w:rsidRPr="0092243E">
        <w:rPr>
          <w:rFonts w:ascii="Times New Roman" w:hAnsi="Times New Roman"/>
          <w:lang w:val="ru-RU"/>
        </w:rPr>
        <w:t>1</w:t>
      </w:r>
      <w:r w:rsidR="0087250F" w:rsidRPr="0092243E">
        <w:rPr>
          <w:rFonts w:ascii="Times New Roman" w:hAnsi="Times New Roman"/>
          <w:lang w:val="ru-RU"/>
        </w:rPr>
        <w:t>9</w:t>
      </w:r>
      <w:r w:rsidRPr="0092243E">
        <w:rPr>
          <w:rFonts w:ascii="Times New Roman" w:hAnsi="Times New Roman"/>
          <w:lang w:val="ru-RU"/>
        </w:rPr>
        <w:t xml:space="preserve"> года за номером </w:t>
      </w:r>
      <w:r w:rsidR="00DC36F9" w:rsidRPr="0092243E">
        <w:rPr>
          <w:rFonts w:ascii="Times New Roman" w:hAnsi="Times New Roman"/>
          <w:lang w:val="ru-RU"/>
        </w:rPr>
        <w:t>190350</w:t>
      </w:r>
      <w:r w:rsidR="001C1266" w:rsidRPr="0092243E">
        <w:rPr>
          <w:rFonts w:ascii="Times New Roman" w:hAnsi="Times New Roman"/>
          <w:lang w:val="ru-RU"/>
        </w:rPr>
        <w:t>4009230</w:t>
      </w:r>
      <w:r w:rsidRPr="0092243E">
        <w:rPr>
          <w:rFonts w:ascii="Times New Roman" w:hAnsi="Times New Roman"/>
          <w:lang w:val="ru-RU"/>
        </w:rPr>
        <w:t xml:space="preserve"> (далее именуемой - Общество) в соответствии с требованиями Федерального закона Российской Федерации от 21 декабря 2013 г. N 353-ФЗ «О потребительском кредите (займе)» и являются неотъемлемой частью договоров потребительских микрозаймов, заключаемых Обществом с заемщиками – физическими лицами.</w:t>
      </w:r>
    </w:p>
    <w:p w14:paraId="0A4252C2" w14:textId="77777777" w:rsidR="0080496F" w:rsidRPr="0092243E" w:rsidRDefault="0080496F" w:rsidP="0026668A">
      <w:pPr>
        <w:tabs>
          <w:tab w:val="left" w:pos="3216"/>
        </w:tabs>
        <w:ind w:firstLine="709"/>
        <w:jc w:val="both"/>
        <w:rPr>
          <w:rFonts w:ascii="Times New Roman" w:hAnsi="Times New Roman"/>
          <w:lang w:val="ru-RU"/>
        </w:rPr>
      </w:pPr>
      <w:r w:rsidRPr="0092243E">
        <w:rPr>
          <w:rFonts w:ascii="Times New Roman" w:hAnsi="Times New Roman"/>
          <w:lang w:val="ru-RU"/>
        </w:rPr>
        <w:t xml:space="preserve">Настоящие Общие условия применяются к нецелевым потребительским займам, выдаваемым Обществом под залог </w:t>
      </w:r>
      <w:r w:rsidRPr="0092243E">
        <w:rPr>
          <w:rFonts w:ascii="Times New Roman" w:eastAsiaTheme="minorHAnsi" w:hAnsi="Times New Roman"/>
          <w:lang w:val="ru-RU" w:bidi="ar-SA"/>
        </w:rPr>
        <w:t>автотранспортных средств.</w:t>
      </w:r>
    </w:p>
    <w:p w14:paraId="2D6D90C7" w14:textId="77777777" w:rsidR="00D40298" w:rsidRPr="0092243E" w:rsidRDefault="00D40298" w:rsidP="00D40298">
      <w:pPr>
        <w:tabs>
          <w:tab w:val="left" w:pos="3216"/>
        </w:tabs>
        <w:jc w:val="both"/>
        <w:rPr>
          <w:rFonts w:ascii="Times New Roman" w:hAnsi="Times New Roman"/>
          <w:lang w:val="ru-RU"/>
        </w:rPr>
      </w:pPr>
    </w:p>
    <w:p w14:paraId="5F57F3E3" w14:textId="77777777" w:rsidR="00B34520" w:rsidRPr="0092243E" w:rsidRDefault="00B34520" w:rsidP="00D74115">
      <w:pPr>
        <w:pStyle w:val="a3"/>
        <w:numPr>
          <w:ilvl w:val="0"/>
          <w:numId w:val="1"/>
        </w:numPr>
        <w:tabs>
          <w:tab w:val="left" w:pos="1134"/>
          <w:tab w:val="left" w:pos="3216"/>
        </w:tabs>
        <w:ind w:left="0" w:firstLine="709"/>
        <w:jc w:val="both"/>
        <w:rPr>
          <w:rFonts w:ascii="Times New Roman" w:hAnsi="Times New Roman"/>
          <w:b/>
          <w:lang w:val="ru-RU"/>
        </w:rPr>
      </w:pPr>
      <w:r w:rsidRPr="0092243E">
        <w:rPr>
          <w:rFonts w:ascii="Times New Roman" w:hAnsi="Times New Roman"/>
          <w:b/>
          <w:lang w:val="ru-RU"/>
        </w:rPr>
        <w:t>Понятие и термины</w:t>
      </w:r>
    </w:p>
    <w:p w14:paraId="4C344440" w14:textId="77777777" w:rsidR="00FE674D" w:rsidRPr="0092243E" w:rsidRDefault="00B34520" w:rsidP="00D74115">
      <w:pPr>
        <w:pStyle w:val="a3"/>
        <w:numPr>
          <w:ilvl w:val="1"/>
          <w:numId w:val="1"/>
        </w:numPr>
        <w:tabs>
          <w:tab w:val="left" w:pos="851"/>
          <w:tab w:val="left" w:pos="1134"/>
        </w:tabs>
        <w:ind w:left="0" w:firstLine="709"/>
        <w:jc w:val="both"/>
        <w:rPr>
          <w:rFonts w:ascii="Times New Roman" w:hAnsi="Times New Roman"/>
          <w:lang w:val="ru-RU"/>
        </w:rPr>
      </w:pPr>
      <w:r w:rsidRPr="0092243E">
        <w:rPr>
          <w:rFonts w:ascii="Times New Roman" w:hAnsi="Times New Roman"/>
          <w:b/>
          <w:lang w:val="ru-RU"/>
        </w:rPr>
        <w:t>Кредитор (Общество)</w:t>
      </w:r>
      <w:r w:rsidRPr="0092243E">
        <w:rPr>
          <w:rFonts w:ascii="Times New Roman" w:hAnsi="Times New Roman"/>
          <w:lang w:val="ru-RU"/>
        </w:rPr>
        <w:t xml:space="preserve"> – </w:t>
      </w:r>
      <w:r w:rsidR="00D40298" w:rsidRPr="0092243E">
        <w:rPr>
          <w:rFonts w:ascii="Times New Roman" w:hAnsi="Times New Roman"/>
          <w:lang w:val="ru-RU"/>
        </w:rPr>
        <w:t xml:space="preserve">созданное и действующее в соответствии с законодательством Российской Федерации Общество с ограниченной ответственностью </w:t>
      </w:r>
      <w:proofErr w:type="spellStart"/>
      <w:r w:rsidR="00D40298" w:rsidRPr="0092243E">
        <w:rPr>
          <w:rFonts w:ascii="Times New Roman" w:hAnsi="Times New Roman"/>
          <w:lang w:val="ru-RU"/>
        </w:rPr>
        <w:t>Микрокредитная</w:t>
      </w:r>
      <w:proofErr w:type="spellEnd"/>
      <w:r w:rsidR="00D40298" w:rsidRPr="0092243E">
        <w:rPr>
          <w:rFonts w:ascii="Times New Roman" w:hAnsi="Times New Roman"/>
          <w:lang w:val="ru-RU"/>
        </w:rPr>
        <w:t xml:space="preserve"> компания «</w:t>
      </w:r>
      <w:r w:rsidR="001C1266" w:rsidRPr="0092243E">
        <w:rPr>
          <w:rFonts w:ascii="Times New Roman" w:hAnsi="Times New Roman"/>
          <w:lang w:val="ru-RU"/>
        </w:rPr>
        <w:t>Капелла</w:t>
      </w:r>
      <w:r w:rsidR="00D40298" w:rsidRPr="0092243E">
        <w:rPr>
          <w:rFonts w:ascii="Times New Roman" w:hAnsi="Times New Roman"/>
          <w:lang w:val="ru-RU"/>
        </w:rPr>
        <w:t xml:space="preserve">», ОГРН </w:t>
      </w:r>
      <w:r w:rsidR="007B7B8D" w:rsidRPr="0092243E">
        <w:rPr>
          <w:rFonts w:ascii="Times New Roman" w:hAnsi="Times New Roman"/>
          <w:lang w:val="ru-RU"/>
        </w:rPr>
        <w:t>11</w:t>
      </w:r>
      <w:r w:rsidR="001C1266" w:rsidRPr="0092243E">
        <w:rPr>
          <w:rFonts w:ascii="Times New Roman" w:hAnsi="Times New Roman"/>
          <w:lang w:val="ru-RU"/>
        </w:rPr>
        <w:t>6</w:t>
      </w:r>
      <w:r w:rsidR="007B7B8D" w:rsidRPr="0092243E">
        <w:rPr>
          <w:rFonts w:ascii="Times New Roman" w:hAnsi="Times New Roman"/>
          <w:lang w:val="ru-RU"/>
        </w:rPr>
        <w:t>24681</w:t>
      </w:r>
      <w:r w:rsidR="001C1266" w:rsidRPr="0092243E">
        <w:rPr>
          <w:rFonts w:ascii="Times New Roman" w:hAnsi="Times New Roman"/>
          <w:lang w:val="ru-RU"/>
        </w:rPr>
        <w:t>23</w:t>
      </w:r>
      <w:r w:rsidR="007B7B8D" w:rsidRPr="0092243E">
        <w:rPr>
          <w:rFonts w:ascii="Times New Roman" w:hAnsi="Times New Roman"/>
          <w:lang w:val="ru-RU"/>
        </w:rPr>
        <w:t>1</w:t>
      </w:r>
      <w:r w:rsidR="001C1266" w:rsidRPr="0092243E">
        <w:rPr>
          <w:rFonts w:ascii="Times New Roman" w:hAnsi="Times New Roman"/>
          <w:lang w:val="ru-RU"/>
        </w:rPr>
        <w:t>02</w:t>
      </w:r>
      <w:r w:rsidR="00D40298" w:rsidRPr="0092243E">
        <w:rPr>
          <w:rFonts w:ascii="Times New Roman" w:hAnsi="Times New Roman"/>
          <w:lang w:val="ru-RU"/>
        </w:rPr>
        <w:t xml:space="preserve">, зарегистрированной в реестре микрофинансовых организаций </w:t>
      </w:r>
      <w:r w:rsidR="001C1266" w:rsidRPr="0092243E">
        <w:rPr>
          <w:rFonts w:ascii="Times New Roman" w:hAnsi="Times New Roman"/>
          <w:lang w:val="ru-RU"/>
        </w:rPr>
        <w:t>22</w:t>
      </w:r>
      <w:r w:rsidR="00BC36BF" w:rsidRPr="0092243E">
        <w:rPr>
          <w:rFonts w:ascii="Times New Roman" w:hAnsi="Times New Roman"/>
          <w:lang w:val="ru-RU"/>
        </w:rPr>
        <w:t>.</w:t>
      </w:r>
      <w:r w:rsidR="007B7B8D" w:rsidRPr="0092243E">
        <w:rPr>
          <w:rFonts w:ascii="Times New Roman" w:hAnsi="Times New Roman"/>
          <w:lang w:val="ru-RU"/>
        </w:rPr>
        <w:t>0</w:t>
      </w:r>
      <w:r w:rsidR="001C1266" w:rsidRPr="0092243E">
        <w:rPr>
          <w:rFonts w:ascii="Times New Roman" w:hAnsi="Times New Roman"/>
          <w:lang w:val="ru-RU"/>
        </w:rPr>
        <w:t>4</w:t>
      </w:r>
      <w:r w:rsidR="00BC36BF" w:rsidRPr="0092243E">
        <w:rPr>
          <w:rFonts w:ascii="Times New Roman" w:hAnsi="Times New Roman"/>
          <w:lang w:val="ru-RU"/>
        </w:rPr>
        <w:t>.201</w:t>
      </w:r>
      <w:r w:rsidR="001C1266" w:rsidRPr="0092243E">
        <w:rPr>
          <w:rFonts w:ascii="Times New Roman" w:hAnsi="Times New Roman"/>
          <w:lang w:val="ru-RU"/>
        </w:rPr>
        <w:t>9</w:t>
      </w:r>
      <w:r w:rsidR="00BC36BF" w:rsidRPr="0092243E">
        <w:rPr>
          <w:rFonts w:ascii="Times New Roman" w:hAnsi="Times New Roman"/>
          <w:lang w:val="ru-RU"/>
        </w:rPr>
        <w:t xml:space="preserve"> года за номером </w:t>
      </w:r>
      <w:r w:rsidR="001C1266" w:rsidRPr="0092243E">
        <w:rPr>
          <w:rFonts w:ascii="Times New Roman" w:hAnsi="Times New Roman"/>
          <w:lang w:val="ru-RU"/>
        </w:rPr>
        <w:t>1903504009230</w:t>
      </w:r>
      <w:r w:rsidR="00BC36BF" w:rsidRPr="0092243E">
        <w:rPr>
          <w:rFonts w:ascii="Times New Roman" w:hAnsi="Times New Roman"/>
          <w:lang w:val="ru-RU"/>
        </w:rPr>
        <w:t>.</w:t>
      </w:r>
    </w:p>
    <w:p w14:paraId="0C2B1D9A" w14:textId="77777777" w:rsidR="00FE674D" w:rsidRPr="0092243E" w:rsidRDefault="00143FD5" w:rsidP="00D74115">
      <w:pPr>
        <w:pStyle w:val="a3"/>
        <w:numPr>
          <w:ilvl w:val="1"/>
          <w:numId w:val="1"/>
        </w:numPr>
        <w:tabs>
          <w:tab w:val="left" w:pos="851"/>
          <w:tab w:val="left" w:pos="1134"/>
        </w:tabs>
        <w:ind w:left="0" w:firstLine="709"/>
        <w:jc w:val="both"/>
        <w:rPr>
          <w:rFonts w:ascii="Times New Roman" w:hAnsi="Times New Roman"/>
          <w:lang w:val="ru-RU"/>
        </w:rPr>
      </w:pPr>
      <w:r w:rsidRPr="0092243E">
        <w:rPr>
          <w:rFonts w:ascii="Times New Roman" w:hAnsi="Times New Roman"/>
          <w:b/>
          <w:lang w:val="ru-RU" w:bidi="ar-SA"/>
        </w:rPr>
        <w:t>Потребительский кредит (заем)</w:t>
      </w:r>
      <w:r w:rsidR="00105096" w:rsidRPr="0092243E">
        <w:rPr>
          <w:rFonts w:ascii="Times New Roman" w:hAnsi="Times New Roman"/>
          <w:b/>
          <w:lang w:val="ru-RU" w:bidi="ar-SA"/>
        </w:rPr>
        <w:t>, далее «</w:t>
      </w:r>
      <w:proofErr w:type="spellStart"/>
      <w:r w:rsidR="00105096" w:rsidRPr="0092243E">
        <w:rPr>
          <w:rFonts w:ascii="Times New Roman" w:hAnsi="Times New Roman"/>
          <w:b/>
          <w:lang w:val="ru-RU" w:bidi="ar-SA"/>
        </w:rPr>
        <w:t>микрозайм</w:t>
      </w:r>
      <w:proofErr w:type="spellEnd"/>
      <w:r w:rsidR="00105096" w:rsidRPr="0092243E">
        <w:rPr>
          <w:rFonts w:ascii="Times New Roman" w:hAnsi="Times New Roman"/>
          <w:b/>
          <w:lang w:val="ru-RU" w:bidi="ar-SA"/>
        </w:rPr>
        <w:t>»</w:t>
      </w:r>
      <w:r w:rsidR="00CC76DE" w:rsidRPr="0092243E">
        <w:rPr>
          <w:rFonts w:ascii="Times New Roman" w:hAnsi="Times New Roman"/>
          <w:b/>
          <w:lang w:val="ru-RU" w:bidi="ar-SA"/>
        </w:rPr>
        <w:t>/«</w:t>
      </w:r>
      <w:proofErr w:type="spellStart"/>
      <w:r w:rsidR="00CC76DE" w:rsidRPr="0092243E">
        <w:rPr>
          <w:rFonts w:ascii="Times New Roman" w:hAnsi="Times New Roman"/>
          <w:b/>
          <w:lang w:val="ru-RU" w:bidi="ar-SA"/>
        </w:rPr>
        <w:t>займ</w:t>
      </w:r>
      <w:proofErr w:type="spellEnd"/>
      <w:r w:rsidR="00CC76DE" w:rsidRPr="0092243E">
        <w:rPr>
          <w:rFonts w:ascii="Times New Roman" w:hAnsi="Times New Roman"/>
          <w:b/>
          <w:lang w:val="ru-RU" w:bidi="ar-SA"/>
        </w:rPr>
        <w:t>»</w:t>
      </w:r>
      <w:r w:rsidR="00B34520" w:rsidRPr="0092243E">
        <w:rPr>
          <w:rFonts w:ascii="Times New Roman" w:hAnsi="Times New Roman"/>
          <w:lang w:val="ru-RU" w:bidi="ar-SA"/>
        </w:rPr>
        <w:t xml:space="preserve"> - </w:t>
      </w:r>
      <w:r w:rsidR="00FE674D" w:rsidRPr="0092243E">
        <w:rPr>
          <w:rFonts w:ascii="Times New Roman" w:hAnsi="Times New Roman"/>
          <w:lang w:val="ru-RU"/>
        </w:rPr>
        <w:t xml:space="preserve">заем, предоставляемый </w:t>
      </w:r>
      <w:r w:rsidR="00EF0891" w:rsidRPr="0092243E">
        <w:rPr>
          <w:rFonts w:ascii="Times New Roman" w:hAnsi="Times New Roman"/>
          <w:lang w:val="ru-RU"/>
        </w:rPr>
        <w:t>кредитором</w:t>
      </w:r>
      <w:r w:rsidR="00FE674D" w:rsidRPr="0092243E">
        <w:rPr>
          <w:rFonts w:ascii="Times New Roman" w:hAnsi="Times New Roman"/>
          <w:lang w:val="ru-RU"/>
        </w:rPr>
        <w:t xml:space="preserve"> заемщику на условиях, предусмотренных договором займа, в сумме, не превышающей предельный размер обязательств заемщика перед </w:t>
      </w:r>
      <w:r w:rsidR="006D128C" w:rsidRPr="0092243E">
        <w:rPr>
          <w:rFonts w:ascii="Times New Roman" w:hAnsi="Times New Roman"/>
          <w:lang w:val="ru-RU"/>
        </w:rPr>
        <w:t>кредитором</w:t>
      </w:r>
      <w:r w:rsidR="00BC36BF" w:rsidRPr="0092243E">
        <w:rPr>
          <w:rFonts w:ascii="Times New Roman" w:hAnsi="Times New Roman"/>
          <w:lang w:val="ru-RU"/>
        </w:rPr>
        <w:t xml:space="preserve"> по основному долгу.</w:t>
      </w:r>
    </w:p>
    <w:p w14:paraId="6D1B41F5" w14:textId="77777777" w:rsidR="003E2F3D" w:rsidRPr="0092243E" w:rsidRDefault="00B34520" w:rsidP="00D74115">
      <w:pPr>
        <w:pStyle w:val="a3"/>
        <w:numPr>
          <w:ilvl w:val="1"/>
          <w:numId w:val="1"/>
        </w:numPr>
        <w:tabs>
          <w:tab w:val="left" w:pos="851"/>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b/>
          <w:lang w:val="ru-RU" w:bidi="ar-SA"/>
        </w:rPr>
        <w:t>Заемщик</w:t>
      </w:r>
      <w:r w:rsidRPr="0092243E">
        <w:rPr>
          <w:rFonts w:ascii="Times New Roman" w:hAnsi="Times New Roman"/>
          <w:lang w:val="ru-RU" w:bidi="ar-SA"/>
        </w:rPr>
        <w:t xml:space="preserve"> - физическое лицо, обратившееся к кредитору с намерением получить, получающее или получившее потребительский кредит (заем</w:t>
      </w:r>
      <w:r w:rsidR="00143FD5" w:rsidRPr="0092243E">
        <w:rPr>
          <w:rFonts w:ascii="Times New Roman" w:hAnsi="Times New Roman"/>
          <w:lang w:val="ru-RU" w:bidi="ar-SA"/>
        </w:rPr>
        <w:t xml:space="preserve">, </w:t>
      </w:r>
      <w:proofErr w:type="spellStart"/>
      <w:r w:rsidR="00143FD5" w:rsidRPr="0092243E">
        <w:rPr>
          <w:rFonts w:ascii="Times New Roman" w:hAnsi="Times New Roman"/>
          <w:lang w:val="ru-RU" w:bidi="ar-SA"/>
        </w:rPr>
        <w:t>микрозайм</w:t>
      </w:r>
      <w:proofErr w:type="spellEnd"/>
      <w:r w:rsidRPr="0092243E">
        <w:rPr>
          <w:rFonts w:ascii="Times New Roman" w:hAnsi="Times New Roman"/>
          <w:lang w:val="ru-RU" w:bidi="ar-SA"/>
        </w:rPr>
        <w:t>).</w:t>
      </w:r>
    </w:p>
    <w:p w14:paraId="49BE49DE" w14:textId="77777777" w:rsidR="00CC76DE" w:rsidRPr="0092243E" w:rsidRDefault="00CC76DE" w:rsidP="00D74115">
      <w:pPr>
        <w:pStyle w:val="a3"/>
        <w:numPr>
          <w:ilvl w:val="1"/>
          <w:numId w:val="1"/>
        </w:numPr>
        <w:tabs>
          <w:tab w:val="left" w:pos="1134"/>
          <w:tab w:val="left" w:pos="1418"/>
        </w:tabs>
        <w:ind w:left="0" w:firstLine="709"/>
        <w:jc w:val="both"/>
        <w:rPr>
          <w:rFonts w:ascii="Times New Roman" w:hAnsi="Times New Roman"/>
          <w:lang w:val="ru-RU"/>
        </w:rPr>
      </w:pPr>
      <w:r w:rsidRPr="0092243E">
        <w:rPr>
          <w:rFonts w:ascii="Times New Roman" w:hAnsi="Times New Roman"/>
          <w:b/>
          <w:lang w:val="ru-RU" w:bidi="ar-SA"/>
        </w:rPr>
        <w:t>Потребительский заем (далее «</w:t>
      </w:r>
      <w:proofErr w:type="spellStart"/>
      <w:r w:rsidRPr="0092243E">
        <w:rPr>
          <w:rFonts w:ascii="Times New Roman" w:hAnsi="Times New Roman"/>
          <w:b/>
          <w:lang w:val="ru-RU" w:bidi="ar-SA"/>
        </w:rPr>
        <w:t>микрозайм</w:t>
      </w:r>
      <w:proofErr w:type="spellEnd"/>
      <w:r w:rsidRPr="0092243E">
        <w:rPr>
          <w:rFonts w:ascii="Times New Roman" w:hAnsi="Times New Roman"/>
          <w:b/>
          <w:lang w:val="ru-RU" w:bidi="ar-SA"/>
        </w:rPr>
        <w:t>»)</w:t>
      </w:r>
      <w:r w:rsidRPr="0092243E">
        <w:rPr>
          <w:rFonts w:ascii="Times New Roman" w:hAnsi="Times New Roman"/>
          <w:lang w:val="ru-RU" w:bidi="ar-SA"/>
        </w:rPr>
        <w:t xml:space="preserve"> - </w:t>
      </w:r>
      <w:r w:rsidRPr="0092243E">
        <w:rPr>
          <w:rFonts w:ascii="Times New Roman" w:hAnsi="Times New Roman"/>
          <w:lang w:val="ru-RU"/>
        </w:rPr>
        <w:t>заем, предоставляемый кредитором заемщику на условиях, предусмотренных договором займа, в сумме, не превышающей предельный размер обязательств заемщика перед кредитором по основному долгу;</w:t>
      </w:r>
    </w:p>
    <w:p w14:paraId="242498DA" w14:textId="77777777" w:rsidR="00CC76DE" w:rsidRPr="0092243E" w:rsidRDefault="00CC76DE" w:rsidP="00D74115">
      <w:pPr>
        <w:pStyle w:val="a3"/>
        <w:numPr>
          <w:ilvl w:val="1"/>
          <w:numId w:val="1"/>
        </w:numPr>
        <w:tabs>
          <w:tab w:val="left" w:pos="1134"/>
          <w:tab w:val="left" w:pos="1418"/>
        </w:tabs>
        <w:autoSpaceDE w:val="0"/>
        <w:autoSpaceDN w:val="0"/>
        <w:adjustRightInd w:val="0"/>
        <w:ind w:left="0" w:firstLine="709"/>
        <w:jc w:val="both"/>
        <w:rPr>
          <w:rFonts w:ascii="Times New Roman" w:hAnsi="Times New Roman"/>
          <w:lang w:val="ru-RU" w:bidi="ar-SA"/>
        </w:rPr>
      </w:pPr>
      <w:r w:rsidRPr="0092243E">
        <w:rPr>
          <w:rFonts w:ascii="Times New Roman" w:eastAsia="Times New Roman" w:hAnsi="Times New Roman"/>
          <w:b/>
          <w:lang w:val="ru-RU" w:eastAsia="ru-RU"/>
        </w:rPr>
        <w:t xml:space="preserve">Договор микрозайма </w:t>
      </w:r>
      <w:r w:rsidRPr="0092243E">
        <w:rPr>
          <w:rFonts w:ascii="Times New Roman" w:eastAsia="Times New Roman" w:hAnsi="Times New Roman"/>
          <w:lang w:val="ru-RU" w:eastAsia="ru-RU"/>
        </w:rPr>
        <w:t>– договор, состоящий из настоящих Общих условий и Индивидуальных условий договора потребительского микрозайма.</w:t>
      </w:r>
    </w:p>
    <w:p w14:paraId="2B089673" w14:textId="77777777" w:rsidR="00CC76DE" w:rsidRPr="0092243E" w:rsidRDefault="00CC76DE" w:rsidP="00D74115">
      <w:pPr>
        <w:pStyle w:val="a3"/>
        <w:numPr>
          <w:ilvl w:val="1"/>
          <w:numId w:val="1"/>
        </w:numPr>
        <w:tabs>
          <w:tab w:val="left" w:pos="1134"/>
          <w:tab w:val="left" w:pos="1418"/>
        </w:tabs>
        <w:autoSpaceDE w:val="0"/>
        <w:autoSpaceDN w:val="0"/>
        <w:adjustRightInd w:val="0"/>
        <w:ind w:left="0" w:firstLine="709"/>
        <w:jc w:val="both"/>
        <w:rPr>
          <w:rFonts w:ascii="Times New Roman" w:hAnsi="Times New Roman"/>
          <w:lang w:val="ru-RU" w:bidi="ar-SA"/>
        </w:rPr>
      </w:pPr>
      <w:r w:rsidRPr="0092243E">
        <w:rPr>
          <w:rFonts w:ascii="Times New Roman" w:eastAsia="Times New Roman" w:hAnsi="Times New Roman"/>
          <w:b/>
          <w:lang w:val="ru-RU" w:eastAsia="ru-RU"/>
        </w:rPr>
        <w:t>Индивидуальные условия договора потребительского микрозайма (далее – Индивидуальные условия)</w:t>
      </w:r>
      <w:r w:rsidRPr="0092243E">
        <w:rPr>
          <w:rFonts w:ascii="Times New Roman" w:eastAsia="Times New Roman" w:hAnsi="Times New Roman"/>
          <w:lang w:val="ru-RU" w:eastAsia="ru-RU"/>
        </w:rPr>
        <w:t xml:space="preserve"> – адресованные Обществом Заемщику существенные условия Договора микрозайма и подлежащие акцептованию Заемщиком</w:t>
      </w:r>
      <w:r w:rsidRPr="0092243E">
        <w:rPr>
          <w:rFonts w:ascii="Times New Roman" w:eastAsia="Times New Roman" w:hAnsi="Times New Roman"/>
          <w:lang w:eastAsia="ru-RU"/>
        </w:rPr>
        <w:t>,</w:t>
      </w:r>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путем</w:t>
      </w:r>
      <w:proofErr w:type="spellEnd"/>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совершения</w:t>
      </w:r>
      <w:proofErr w:type="spellEnd"/>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указанных</w:t>
      </w:r>
      <w:proofErr w:type="spellEnd"/>
      <w:r w:rsidRPr="0092243E">
        <w:rPr>
          <w:rFonts w:ascii="Times New Roman" w:eastAsia="Times New Roman" w:hAnsi="Times New Roman"/>
          <w:lang w:eastAsia="ru-RU"/>
        </w:rPr>
        <w:t xml:space="preserve"> в </w:t>
      </w:r>
      <w:proofErr w:type="spellStart"/>
      <w:r w:rsidRPr="0092243E">
        <w:rPr>
          <w:rFonts w:ascii="Times New Roman" w:eastAsia="Times New Roman" w:hAnsi="Times New Roman"/>
          <w:lang w:eastAsia="ru-RU"/>
        </w:rPr>
        <w:t>настоящих</w:t>
      </w:r>
      <w:proofErr w:type="spellEnd"/>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Общих</w:t>
      </w:r>
      <w:proofErr w:type="spellEnd"/>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условиях</w:t>
      </w:r>
      <w:proofErr w:type="spellEnd"/>
      <w:r w:rsidR="00106C1C" w:rsidRPr="0092243E">
        <w:rPr>
          <w:rFonts w:ascii="Times New Roman" w:eastAsia="Times New Roman" w:hAnsi="Times New Roman"/>
          <w:lang w:val="ru-RU" w:eastAsia="ru-RU"/>
        </w:rPr>
        <w:t xml:space="preserve"> </w:t>
      </w:r>
      <w:proofErr w:type="spellStart"/>
      <w:r w:rsidRPr="0092243E">
        <w:rPr>
          <w:rFonts w:ascii="Times New Roman" w:eastAsia="Times New Roman" w:hAnsi="Times New Roman"/>
          <w:lang w:eastAsia="ru-RU"/>
        </w:rPr>
        <w:t>действий</w:t>
      </w:r>
      <w:proofErr w:type="spellEnd"/>
      <w:r w:rsidRPr="0092243E">
        <w:rPr>
          <w:rFonts w:ascii="Times New Roman" w:eastAsia="Times New Roman" w:hAnsi="Times New Roman"/>
          <w:lang w:eastAsia="ru-RU"/>
        </w:rPr>
        <w:t>.</w:t>
      </w:r>
    </w:p>
    <w:p w14:paraId="0380768C" w14:textId="77777777" w:rsidR="00CC76DE" w:rsidRPr="0092243E" w:rsidRDefault="00CC76DE" w:rsidP="00D74115">
      <w:pPr>
        <w:pStyle w:val="a3"/>
        <w:numPr>
          <w:ilvl w:val="1"/>
          <w:numId w:val="1"/>
        </w:numPr>
        <w:tabs>
          <w:tab w:val="left" w:pos="1134"/>
          <w:tab w:val="left" w:pos="1418"/>
        </w:tabs>
        <w:autoSpaceDE w:val="0"/>
        <w:autoSpaceDN w:val="0"/>
        <w:adjustRightInd w:val="0"/>
        <w:ind w:left="0" w:firstLine="709"/>
        <w:jc w:val="both"/>
        <w:rPr>
          <w:rFonts w:ascii="Times New Roman" w:hAnsi="Times New Roman"/>
          <w:lang w:val="ru-RU" w:bidi="ar-SA"/>
        </w:rPr>
      </w:pPr>
      <w:r w:rsidRPr="0092243E">
        <w:rPr>
          <w:rFonts w:ascii="Times New Roman" w:eastAsia="Times New Roman" w:hAnsi="Times New Roman"/>
          <w:b/>
          <w:lang w:val="ru-RU" w:eastAsia="ru-RU"/>
        </w:rPr>
        <w:t>Акцепт</w:t>
      </w:r>
      <w:r w:rsidRPr="0092243E">
        <w:rPr>
          <w:rFonts w:ascii="Times New Roman" w:eastAsia="Times New Roman" w:hAnsi="Times New Roman"/>
          <w:lang w:val="ru-RU" w:eastAsia="ru-RU"/>
        </w:rPr>
        <w:t xml:space="preserve"> – выполнение Заемщиком в срок, указанный в Индивидуальных условиях, действий по их принятию, указанных в настоящий Общих условиях. Договор микрозайма в любом случае будет считаться заключенным, только после принятия Обществом решения о предоставлении Заемщику микрозайма и перечисления Обществом Заемщику суммы микрозайма (</w:t>
      </w:r>
      <w:proofErr w:type="spellStart"/>
      <w:r w:rsidRPr="0092243E">
        <w:rPr>
          <w:rFonts w:ascii="Times New Roman" w:eastAsia="Times New Roman" w:hAnsi="Times New Roman"/>
          <w:lang w:val="ru-RU" w:eastAsia="ru-RU"/>
        </w:rPr>
        <w:t>абз</w:t>
      </w:r>
      <w:proofErr w:type="spellEnd"/>
      <w:r w:rsidRPr="0092243E">
        <w:rPr>
          <w:rFonts w:ascii="Times New Roman" w:eastAsia="Times New Roman" w:hAnsi="Times New Roman"/>
          <w:lang w:val="ru-RU" w:eastAsia="ru-RU"/>
        </w:rPr>
        <w:t>. 2 п. 1 ст. 807 Гражданского кодекса РФ).</w:t>
      </w:r>
    </w:p>
    <w:p w14:paraId="7250983F" w14:textId="77777777" w:rsidR="00CC76DE" w:rsidRPr="0092243E" w:rsidRDefault="00CC76DE" w:rsidP="00D74115">
      <w:pPr>
        <w:pStyle w:val="a3"/>
        <w:numPr>
          <w:ilvl w:val="1"/>
          <w:numId w:val="1"/>
        </w:numPr>
        <w:tabs>
          <w:tab w:val="left" w:pos="1134"/>
          <w:tab w:val="left" w:pos="1418"/>
        </w:tabs>
        <w:autoSpaceDE w:val="0"/>
        <w:autoSpaceDN w:val="0"/>
        <w:adjustRightInd w:val="0"/>
        <w:ind w:left="0" w:firstLine="709"/>
        <w:jc w:val="both"/>
        <w:rPr>
          <w:rFonts w:ascii="Times New Roman" w:hAnsi="Times New Roman"/>
          <w:lang w:val="ru-RU" w:bidi="ar-SA"/>
        </w:rPr>
      </w:pPr>
      <w:r w:rsidRPr="0092243E">
        <w:rPr>
          <w:rFonts w:ascii="Times New Roman" w:eastAsia="Times New Roman" w:hAnsi="Times New Roman"/>
          <w:b/>
          <w:lang w:val="ru-RU" w:eastAsia="ru-RU"/>
        </w:rPr>
        <w:t>Заявление о предоставлении потребительского микрозайма (далее Заявление)</w:t>
      </w:r>
      <w:r w:rsidRPr="0092243E">
        <w:rPr>
          <w:rFonts w:ascii="Times New Roman" w:eastAsia="Times New Roman" w:hAnsi="Times New Roman"/>
          <w:lang w:val="ru-RU" w:eastAsia="ru-RU"/>
        </w:rPr>
        <w:t xml:space="preserve"> – письменный документ или электронный документ, содержащий информацию о Заемщике, необходимую Обществу для рассмотрения заявления Заемщика и принятия решения о заключении Договора микрозайма</w:t>
      </w:r>
    </w:p>
    <w:p w14:paraId="18ED9C5B" w14:textId="77777777" w:rsidR="00CC76DE" w:rsidRPr="0092243E" w:rsidRDefault="00CC76DE" w:rsidP="00D74115">
      <w:pPr>
        <w:pStyle w:val="a3"/>
        <w:numPr>
          <w:ilvl w:val="1"/>
          <w:numId w:val="1"/>
        </w:numPr>
        <w:tabs>
          <w:tab w:val="left" w:pos="1134"/>
          <w:tab w:val="left" w:pos="1418"/>
        </w:tabs>
        <w:autoSpaceDE w:val="0"/>
        <w:autoSpaceDN w:val="0"/>
        <w:adjustRightInd w:val="0"/>
        <w:ind w:left="0" w:firstLine="709"/>
        <w:jc w:val="both"/>
        <w:rPr>
          <w:rFonts w:ascii="Times New Roman" w:hAnsi="Times New Roman"/>
          <w:lang w:val="ru-RU" w:bidi="ar-SA"/>
        </w:rPr>
      </w:pPr>
      <w:r w:rsidRPr="0092243E">
        <w:rPr>
          <w:rFonts w:ascii="Times New Roman" w:hAnsi="Times New Roman"/>
          <w:b/>
          <w:lang w:val="ru-RU"/>
        </w:rPr>
        <w:lastRenderedPageBreak/>
        <w:t>Зарегистрированный номер</w:t>
      </w:r>
      <w:r w:rsidRPr="0092243E">
        <w:rPr>
          <w:rFonts w:ascii="Times New Roman" w:hAnsi="Times New Roman"/>
          <w:lang w:val="ru-RU"/>
        </w:rPr>
        <w:t xml:space="preserve"> — номер мобильного телефона Заемщика, указанный и подтверждённый Заемщиком при подаче Заявления и заключении первого договора микрозайма либо в ходе последующего изменения данных Анкеты.</w:t>
      </w:r>
    </w:p>
    <w:p w14:paraId="6E93FF16" w14:textId="77777777" w:rsidR="00CC76DE" w:rsidRPr="0092243E" w:rsidRDefault="00CC76DE" w:rsidP="00D74115">
      <w:pPr>
        <w:pStyle w:val="a3"/>
        <w:numPr>
          <w:ilvl w:val="1"/>
          <w:numId w:val="1"/>
        </w:numPr>
        <w:tabs>
          <w:tab w:val="left" w:pos="851"/>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hAnsi="Times New Roman"/>
          <w:b/>
          <w:lang w:val="ru-RU"/>
        </w:rPr>
        <w:t>Адрес электронной почты Заемщика</w:t>
      </w:r>
      <w:r w:rsidRPr="0092243E">
        <w:rPr>
          <w:rFonts w:ascii="Times New Roman" w:hAnsi="Times New Roman"/>
          <w:lang w:val="ru-RU"/>
        </w:rPr>
        <w:t xml:space="preserve"> — адрес электронной почты Заемщика, указанный Заемщиком при подаче Заявления и заключении первого договора микрозайма либо в ходе последующего изменения данных Анкеты.</w:t>
      </w:r>
    </w:p>
    <w:p w14:paraId="3EADD964" w14:textId="77777777" w:rsidR="00DC5C54" w:rsidRPr="0092243E" w:rsidRDefault="00DC5C54" w:rsidP="00DC5C54">
      <w:pPr>
        <w:pStyle w:val="a3"/>
        <w:numPr>
          <w:ilvl w:val="1"/>
          <w:numId w:val="1"/>
        </w:numPr>
        <w:tabs>
          <w:tab w:val="left" w:pos="851"/>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hAnsi="Times New Roman"/>
          <w:b/>
          <w:lang w:val="ru-RU"/>
        </w:rPr>
        <w:t xml:space="preserve">Мессенджеры </w:t>
      </w:r>
      <w:r w:rsidRPr="0092243E">
        <w:rPr>
          <w:rFonts w:ascii="Times New Roman" w:eastAsiaTheme="minorHAnsi" w:hAnsi="Times New Roman"/>
          <w:lang w:val="ru-RU" w:bidi="ar-SA"/>
        </w:rPr>
        <w:t xml:space="preserve">– программа, мобильное приложение или веб-сервис для мгновенного обмена сообщениями. С целью взаимодействия в рамках договора потребительского микрозайма Заемщик и Общество вправе использовать следующие мессенджеры, в которых Заемщик имеет свой профиль (аккаунт, учетную запись): </w:t>
      </w:r>
      <w:r w:rsidRPr="0092243E">
        <w:rPr>
          <w:rFonts w:ascii="Times New Roman" w:eastAsiaTheme="minorHAnsi" w:hAnsi="Times New Roman"/>
          <w:bCs/>
          <w:lang w:bidi="ar-SA"/>
        </w:rPr>
        <w:t>WhatsApp</w:t>
      </w:r>
      <w:r w:rsidRPr="0092243E">
        <w:rPr>
          <w:rFonts w:ascii="Times New Roman" w:eastAsiaTheme="minorHAnsi" w:hAnsi="Times New Roman"/>
          <w:bCs/>
          <w:lang w:val="ru-RU" w:bidi="ar-SA"/>
        </w:rPr>
        <w:t xml:space="preserve">, </w:t>
      </w:r>
      <w:r w:rsidRPr="0092243E">
        <w:rPr>
          <w:rFonts w:ascii="Times New Roman" w:eastAsiaTheme="minorHAnsi" w:hAnsi="Times New Roman"/>
          <w:bCs/>
          <w:lang w:bidi="ar-SA"/>
        </w:rPr>
        <w:t>Viber</w:t>
      </w:r>
      <w:r w:rsidRPr="0092243E">
        <w:rPr>
          <w:rFonts w:ascii="Times New Roman" w:eastAsiaTheme="minorHAnsi" w:hAnsi="Times New Roman"/>
          <w:bCs/>
          <w:lang w:val="ru-RU" w:bidi="ar-SA"/>
        </w:rPr>
        <w:t xml:space="preserve">, </w:t>
      </w:r>
      <w:r w:rsidRPr="0092243E">
        <w:rPr>
          <w:rFonts w:ascii="Times New Roman" w:eastAsiaTheme="minorHAnsi" w:hAnsi="Times New Roman"/>
          <w:bCs/>
          <w:lang w:bidi="ar-SA"/>
        </w:rPr>
        <w:t>Skype</w:t>
      </w:r>
      <w:r w:rsidRPr="0092243E">
        <w:rPr>
          <w:rFonts w:ascii="Times New Roman" w:eastAsiaTheme="minorHAnsi" w:hAnsi="Times New Roman"/>
          <w:bCs/>
          <w:lang w:val="ru-RU" w:bidi="ar-SA"/>
        </w:rPr>
        <w:t xml:space="preserve">, </w:t>
      </w:r>
      <w:r w:rsidRPr="0092243E">
        <w:rPr>
          <w:rFonts w:ascii="Times New Roman" w:eastAsiaTheme="minorHAnsi" w:hAnsi="Times New Roman"/>
          <w:bCs/>
          <w:lang w:bidi="ar-SA"/>
        </w:rPr>
        <w:t>Telegram</w:t>
      </w:r>
      <w:r w:rsidRPr="0092243E">
        <w:rPr>
          <w:rFonts w:ascii="Times New Roman" w:eastAsiaTheme="minorHAnsi" w:hAnsi="Times New Roman"/>
          <w:bCs/>
          <w:lang w:val="ru-RU" w:bidi="ar-SA"/>
        </w:rPr>
        <w:t>,</w:t>
      </w:r>
      <w:r w:rsidR="001C18ED" w:rsidRPr="0092243E">
        <w:rPr>
          <w:rFonts w:ascii="Times New Roman" w:eastAsiaTheme="minorHAnsi" w:hAnsi="Times New Roman"/>
          <w:bCs/>
          <w:lang w:val="ru-RU" w:bidi="ar-SA"/>
        </w:rPr>
        <w:t xml:space="preserve"> </w:t>
      </w:r>
      <w:proofErr w:type="spellStart"/>
      <w:r w:rsidRPr="0092243E">
        <w:rPr>
          <w:rFonts w:ascii="Times New Roman" w:eastAsiaTheme="minorHAnsi" w:hAnsi="Times New Roman"/>
          <w:lang w:val="ru-RU" w:bidi="ar-SA"/>
        </w:rPr>
        <w:t>ВКонтакте</w:t>
      </w:r>
      <w:proofErr w:type="spellEnd"/>
      <w:r w:rsidRPr="0092243E">
        <w:rPr>
          <w:rFonts w:ascii="Times New Roman" w:eastAsiaTheme="minorHAnsi" w:hAnsi="Times New Roman"/>
          <w:lang w:val="ru-RU" w:bidi="ar-SA"/>
        </w:rPr>
        <w:t xml:space="preserve">, Одноклассники, </w:t>
      </w:r>
      <w:r w:rsidRPr="0092243E">
        <w:rPr>
          <w:rFonts w:ascii="Times New Roman" w:eastAsiaTheme="minorHAnsi" w:hAnsi="Times New Roman"/>
          <w:lang w:bidi="ar-SA"/>
        </w:rPr>
        <w:t>Facebook</w:t>
      </w:r>
      <w:r w:rsidR="003577FC" w:rsidRPr="0092243E">
        <w:rPr>
          <w:rFonts w:ascii="Times New Roman" w:eastAsiaTheme="minorHAnsi" w:hAnsi="Times New Roman"/>
          <w:lang w:val="ru-RU" w:bidi="ar-SA"/>
        </w:rPr>
        <w:t xml:space="preserve"> и иные</w:t>
      </w:r>
      <w:r w:rsidRPr="0092243E">
        <w:rPr>
          <w:rFonts w:ascii="Times New Roman" w:eastAsiaTheme="minorHAnsi" w:hAnsi="Times New Roman"/>
          <w:lang w:val="ru-RU" w:bidi="ar-SA"/>
        </w:rPr>
        <w:t>,</w:t>
      </w:r>
      <w:r w:rsidRPr="0092243E">
        <w:rPr>
          <w:rFonts w:ascii="Times New Roman" w:eastAsiaTheme="minorHAnsi" w:hAnsi="Times New Roman"/>
          <w:bCs/>
          <w:lang w:val="ru-RU" w:bidi="ar-SA"/>
        </w:rPr>
        <w:t xml:space="preserve"> привязанные (зарегистрированные) к Зарегистрированному номеру и/или Адресу электронной почты Заемщика</w:t>
      </w:r>
      <w:r w:rsidRPr="0092243E">
        <w:rPr>
          <w:rFonts w:ascii="Times New Roman" w:hAnsi="Times New Roman"/>
          <w:lang w:val="ru-RU"/>
        </w:rPr>
        <w:t>.</w:t>
      </w:r>
    </w:p>
    <w:p w14:paraId="2E79A879" w14:textId="77777777" w:rsidR="00DC5C54" w:rsidRPr="0092243E" w:rsidRDefault="00DC5C54" w:rsidP="00DC5C54">
      <w:pPr>
        <w:pStyle w:val="a3"/>
        <w:numPr>
          <w:ilvl w:val="1"/>
          <w:numId w:val="1"/>
        </w:numPr>
        <w:tabs>
          <w:tab w:val="left" w:pos="851"/>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hAnsi="Times New Roman"/>
          <w:b/>
          <w:lang w:val="ru-RU"/>
        </w:rPr>
        <w:t>Страница в социальной сети</w:t>
      </w:r>
      <w:r w:rsidRPr="0092243E">
        <w:rPr>
          <w:rFonts w:ascii="Times New Roman" w:eastAsiaTheme="minorHAnsi" w:hAnsi="Times New Roman"/>
          <w:lang w:val="ru-RU" w:bidi="ar-SA"/>
        </w:rPr>
        <w:t xml:space="preserve"> – страницы (профиль, аккаунт, учетная запись) Заемщика в социальных сетях </w:t>
      </w:r>
      <w:proofErr w:type="spellStart"/>
      <w:r w:rsidRPr="0092243E">
        <w:rPr>
          <w:rFonts w:ascii="Times New Roman" w:eastAsiaTheme="minorHAnsi" w:hAnsi="Times New Roman"/>
          <w:lang w:val="ru-RU" w:bidi="ar-SA"/>
        </w:rPr>
        <w:t>ВКонтакте</w:t>
      </w:r>
      <w:proofErr w:type="spellEnd"/>
      <w:r w:rsidRPr="0092243E">
        <w:rPr>
          <w:rFonts w:ascii="Times New Roman" w:eastAsiaTheme="minorHAnsi" w:hAnsi="Times New Roman"/>
          <w:lang w:val="ru-RU" w:bidi="ar-SA"/>
        </w:rPr>
        <w:t xml:space="preserve">, Одноклассники, </w:t>
      </w:r>
      <w:r w:rsidRPr="0092243E">
        <w:rPr>
          <w:rFonts w:ascii="Times New Roman" w:eastAsiaTheme="minorHAnsi" w:hAnsi="Times New Roman"/>
          <w:lang w:bidi="ar-SA"/>
        </w:rPr>
        <w:t>Facebook</w:t>
      </w:r>
      <w:r w:rsidRPr="0092243E">
        <w:rPr>
          <w:rFonts w:ascii="Times New Roman" w:eastAsiaTheme="minorHAnsi" w:hAnsi="Times New Roman"/>
          <w:lang w:val="ru-RU" w:bidi="ar-SA"/>
        </w:rPr>
        <w:t xml:space="preserve">, </w:t>
      </w:r>
      <w:r w:rsidRPr="0092243E">
        <w:rPr>
          <w:rFonts w:ascii="Times New Roman" w:eastAsiaTheme="minorHAnsi" w:hAnsi="Times New Roman"/>
          <w:lang w:bidi="ar-SA"/>
        </w:rPr>
        <w:t>Instagram</w:t>
      </w:r>
      <w:r w:rsidR="003577FC" w:rsidRPr="0092243E">
        <w:rPr>
          <w:rFonts w:ascii="Times New Roman" w:eastAsiaTheme="minorHAnsi" w:hAnsi="Times New Roman"/>
          <w:lang w:val="ru-RU" w:bidi="ar-SA"/>
        </w:rPr>
        <w:t xml:space="preserve"> и иные</w:t>
      </w:r>
      <w:r w:rsidRPr="0092243E">
        <w:rPr>
          <w:rFonts w:ascii="Times New Roman" w:eastAsiaTheme="minorHAnsi" w:hAnsi="Times New Roman"/>
          <w:lang w:val="ru-RU" w:bidi="ar-SA"/>
        </w:rPr>
        <w:t xml:space="preserve">, </w:t>
      </w:r>
      <w:r w:rsidRPr="0092243E">
        <w:rPr>
          <w:rFonts w:ascii="Times New Roman" w:eastAsiaTheme="minorHAnsi" w:hAnsi="Times New Roman"/>
          <w:bCs/>
          <w:lang w:val="ru-RU" w:bidi="ar-SA"/>
        </w:rPr>
        <w:t>привязанные (зарегистрированные) к Зарегистрированному номеру и/или Адресу электронной почты Заемщика</w:t>
      </w:r>
      <w:r w:rsidRPr="0092243E">
        <w:rPr>
          <w:rFonts w:ascii="Times New Roman" w:hAnsi="Times New Roman"/>
          <w:lang w:val="ru-RU"/>
        </w:rPr>
        <w:t xml:space="preserve">.  </w:t>
      </w:r>
    </w:p>
    <w:p w14:paraId="0C40E6F4" w14:textId="77777777" w:rsidR="004D5D03" w:rsidRPr="0092243E" w:rsidRDefault="00DC5C54" w:rsidP="00DC5C54">
      <w:pPr>
        <w:pStyle w:val="a3"/>
        <w:numPr>
          <w:ilvl w:val="1"/>
          <w:numId w:val="1"/>
        </w:numPr>
        <w:tabs>
          <w:tab w:val="left" w:pos="851"/>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eastAsiaTheme="minorHAnsi" w:hAnsi="Times New Roman"/>
          <w:b/>
          <w:lang w:val="ru-RU" w:bidi="ar-SA"/>
        </w:rPr>
        <w:t>Сообщения по сетям электросвязи</w:t>
      </w:r>
      <w:r w:rsidRPr="0092243E">
        <w:rPr>
          <w:rFonts w:ascii="Times New Roman" w:eastAsiaTheme="minorHAnsi" w:hAnsi="Times New Roman"/>
          <w:lang w:val="ru-RU" w:bidi="ar-SA"/>
        </w:rPr>
        <w:t xml:space="preserve"> – телеграфные сообщения, текстовые, голосовые и иные сообщения, передаваемые по сетям электросвязи, в том числе подвижной радиотелефонной связи и которые включают в себя: СМС-сообщения на Зарегистрированный номер; текстовые, голосовые и иные сообщения на Адрес электронной почты Заемщика; текстовые, голосовые и иные личные сообщения на Мессенджеры; текстовые, голосовые и иные личные сообщения на Страницах в социальных сетях.</w:t>
      </w:r>
    </w:p>
    <w:p w14:paraId="30E8CC93" w14:textId="77777777" w:rsidR="00BC36BF" w:rsidRPr="0092243E" w:rsidRDefault="00BC36BF" w:rsidP="00DC5C54">
      <w:pPr>
        <w:pStyle w:val="a3"/>
        <w:numPr>
          <w:ilvl w:val="1"/>
          <w:numId w:val="1"/>
        </w:numPr>
        <w:tabs>
          <w:tab w:val="left" w:pos="851"/>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eastAsiaTheme="minorHAnsi" w:hAnsi="Times New Roman"/>
          <w:b/>
          <w:lang w:val="ru-RU" w:bidi="ar-SA"/>
        </w:rPr>
        <w:t>Предмет залога</w:t>
      </w:r>
      <w:r w:rsidRPr="0092243E">
        <w:rPr>
          <w:rFonts w:ascii="Times New Roman" w:eastAsiaTheme="minorHAnsi" w:hAnsi="Times New Roman"/>
          <w:lang w:val="ru-RU" w:bidi="ar-SA"/>
        </w:rPr>
        <w:t xml:space="preserve"> – автотранспортное средство</w:t>
      </w:r>
      <w:r w:rsidR="007B3DFB" w:rsidRPr="0092243E">
        <w:rPr>
          <w:rFonts w:ascii="Times New Roman" w:eastAsiaTheme="minorHAnsi" w:hAnsi="Times New Roman"/>
          <w:lang w:val="ru-RU" w:bidi="ar-SA"/>
        </w:rPr>
        <w:t xml:space="preserve"> (АТС)</w:t>
      </w:r>
      <w:r w:rsidRPr="0092243E">
        <w:rPr>
          <w:rFonts w:ascii="Times New Roman" w:eastAsiaTheme="minorHAnsi" w:hAnsi="Times New Roman"/>
          <w:lang w:val="ru-RU" w:bidi="ar-SA"/>
        </w:rPr>
        <w:t>, принадлежащее Заемщику на праве собственности и передаваемое им Кредитору в качестве обеспечения по Договору микрозайма.</w:t>
      </w:r>
    </w:p>
    <w:p w14:paraId="6DFCE423" w14:textId="77777777" w:rsidR="00255FAB" w:rsidRPr="0092243E" w:rsidRDefault="00255FAB" w:rsidP="00D74115">
      <w:pPr>
        <w:pStyle w:val="a3"/>
        <w:tabs>
          <w:tab w:val="left" w:pos="851"/>
          <w:tab w:val="left" w:pos="1134"/>
        </w:tabs>
        <w:autoSpaceDE w:val="0"/>
        <w:autoSpaceDN w:val="0"/>
        <w:adjustRightInd w:val="0"/>
        <w:ind w:left="0" w:firstLine="709"/>
        <w:jc w:val="both"/>
        <w:rPr>
          <w:rFonts w:ascii="Times New Roman" w:hAnsi="Times New Roman"/>
          <w:lang w:val="ru-RU" w:bidi="ar-SA"/>
        </w:rPr>
      </w:pPr>
    </w:p>
    <w:p w14:paraId="19C91086" w14:textId="77777777" w:rsidR="00740401" w:rsidRPr="0092243E" w:rsidRDefault="00740401" w:rsidP="00D74115">
      <w:pPr>
        <w:pStyle w:val="a3"/>
        <w:numPr>
          <w:ilvl w:val="0"/>
          <w:numId w:val="1"/>
        </w:numPr>
        <w:tabs>
          <w:tab w:val="left" w:pos="1134"/>
          <w:tab w:val="left" w:pos="3216"/>
        </w:tabs>
        <w:ind w:left="0" w:firstLine="709"/>
        <w:jc w:val="both"/>
        <w:rPr>
          <w:rFonts w:ascii="Times New Roman" w:hAnsi="Times New Roman"/>
          <w:b/>
          <w:lang w:val="ru-RU"/>
        </w:rPr>
      </w:pPr>
      <w:r w:rsidRPr="0092243E">
        <w:rPr>
          <w:rFonts w:ascii="Times New Roman" w:hAnsi="Times New Roman"/>
          <w:b/>
          <w:lang w:val="ru-RU"/>
        </w:rPr>
        <w:t>Условия предоставления микрозаймов</w:t>
      </w:r>
    </w:p>
    <w:p w14:paraId="518B9741" w14:textId="77777777" w:rsidR="007B3DFB" w:rsidRPr="00ED79AC" w:rsidRDefault="00ED79AC" w:rsidP="00E06579">
      <w:pPr>
        <w:pStyle w:val="a3"/>
        <w:numPr>
          <w:ilvl w:val="1"/>
          <w:numId w:val="5"/>
        </w:numPr>
        <w:tabs>
          <w:tab w:val="left" w:pos="709"/>
          <w:tab w:val="left" w:pos="1134"/>
          <w:tab w:val="left" w:pos="3216"/>
        </w:tabs>
        <w:ind w:left="0" w:firstLine="709"/>
        <w:jc w:val="both"/>
        <w:rPr>
          <w:rFonts w:ascii="Times New Roman" w:hAnsi="Times New Roman"/>
          <w:lang w:val="ru-RU"/>
        </w:rPr>
      </w:pPr>
      <w:r w:rsidRPr="00ED79AC">
        <w:rPr>
          <w:rFonts w:ascii="Times New Roman" w:hAnsi="Times New Roman"/>
          <w:lang w:val="ru-RU"/>
        </w:rPr>
        <w:t>Общество предоставляет следующий нецелевой</w:t>
      </w:r>
      <w:r w:rsidR="00740401" w:rsidRPr="00ED79AC">
        <w:rPr>
          <w:rFonts w:ascii="Times New Roman" w:hAnsi="Times New Roman"/>
          <w:lang w:val="ru-RU"/>
        </w:rPr>
        <w:t xml:space="preserve"> потребительски</w:t>
      </w:r>
      <w:r w:rsidRPr="00ED79AC">
        <w:rPr>
          <w:rFonts w:ascii="Times New Roman" w:hAnsi="Times New Roman"/>
          <w:lang w:val="ru-RU"/>
        </w:rPr>
        <w:t xml:space="preserve">й </w:t>
      </w:r>
      <w:proofErr w:type="spellStart"/>
      <w:r w:rsidRPr="00ED79AC">
        <w:rPr>
          <w:rFonts w:ascii="Times New Roman" w:hAnsi="Times New Roman"/>
          <w:lang w:val="ru-RU"/>
        </w:rPr>
        <w:t>микрозайм</w:t>
      </w:r>
      <w:proofErr w:type="spellEnd"/>
      <w:r w:rsidRPr="00ED79AC">
        <w:rPr>
          <w:rFonts w:ascii="Times New Roman" w:hAnsi="Times New Roman"/>
          <w:lang w:val="ru-RU"/>
        </w:rPr>
        <w:t xml:space="preserve"> -«</w:t>
      </w:r>
      <w:proofErr w:type="spellStart"/>
      <w:r w:rsidRPr="00ED79AC">
        <w:rPr>
          <w:rFonts w:ascii="Times New Roman" w:hAnsi="Times New Roman"/>
          <w:lang w:val="ru-RU"/>
        </w:rPr>
        <w:t>Займ</w:t>
      </w:r>
      <w:proofErr w:type="spellEnd"/>
      <w:r w:rsidRPr="00ED79AC">
        <w:rPr>
          <w:rFonts w:ascii="Times New Roman" w:hAnsi="Times New Roman"/>
          <w:lang w:val="ru-RU"/>
        </w:rPr>
        <w:t xml:space="preserve"> по ПТС» о</w:t>
      </w:r>
      <w:r w:rsidR="007B3DFB" w:rsidRPr="00ED79AC">
        <w:rPr>
          <w:rFonts w:ascii="Times New Roman" w:hAnsi="Times New Roman"/>
          <w:lang w:val="ru-RU"/>
        </w:rPr>
        <w:t xml:space="preserve">т 50 000 рублей до 500 000 рублей на срок от </w:t>
      </w:r>
      <w:r w:rsidR="00065228" w:rsidRPr="00ED79AC">
        <w:rPr>
          <w:rFonts w:ascii="Times New Roman" w:hAnsi="Times New Roman"/>
          <w:lang w:val="ru-RU"/>
        </w:rPr>
        <w:t>2</w:t>
      </w:r>
      <w:r w:rsidR="007B3DFB" w:rsidRPr="00ED79AC">
        <w:rPr>
          <w:rFonts w:ascii="Times New Roman" w:hAnsi="Times New Roman"/>
          <w:lang w:val="ru-RU"/>
        </w:rPr>
        <w:t>-х до 30-ти календарных дней.</w:t>
      </w:r>
    </w:p>
    <w:p w14:paraId="733689C1"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Указанны</w:t>
      </w:r>
      <w:r w:rsidR="00ED79AC">
        <w:rPr>
          <w:rFonts w:ascii="Times New Roman" w:hAnsi="Times New Roman"/>
          <w:lang w:val="ru-RU"/>
        </w:rPr>
        <w:t>й</w:t>
      </w:r>
      <w:r w:rsidRPr="0092243E">
        <w:rPr>
          <w:rFonts w:ascii="Times New Roman" w:hAnsi="Times New Roman"/>
          <w:lang w:val="ru-RU"/>
        </w:rPr>
        <w:t xml:space="preserve"> потребительски</w:t>
      </w:r>
      <w:r w:rsidR="00ED79AC">
        <w:rPr>
          <w:rFonts w:ascii="Times New Roman" w:hAnsi="Times New Roman"/>
          <w:lang w:val="ru-RU"/>
        </w:rPr>
        <w:t xml:space="preserve">й </w:t>
      </w:r>
      <w:proofErr w:type="spellStart"/>
      <w:r w:rsidR="00ED79AC">
        <w:rPr>
          <w:rFonts w:ascii="Times New Roman" w:hAnsi="Times New Roman"/>
          <w:lang w:val="ru-RU"/>
        </w:rPr>
        <w:t>микрозайм</w:t>
      </w:r>
      <w:proofErr w:type="spellEnd"/>
      <w:r w:rsidRPr="0092243E">
        <w:rPr>
          <w:rFonts w:ascii="Times New Roman" w:hAnsi="Times New Roman"/>
          <w:lang w:val="ru-RU"/>
        </w:rPr>
        <w:t xml:space="preserve"> предоставляется </w:t>
      </w:r>
      <w:r w:rsidR="007B3DFB" w:rsidRPr="0092243E">
        <w:rPr>
          <w:rFonts w:ascii="Times New Roman" w:hAnsi="Times New Roman"/>
          <w:lang w:val="ru-RU"/>
        </w:rPr>
        <w:t>с</w:t>
      </w:r>
      <w:r w:rsidRPr="0092243E">
        <w:rPr>
          <w:rFonts w:ascii="Times New Roman" w:hAnsi="Times New Roman"/>
          <w:lang w:val="ru-RU"/>
        </w:rPr>
        <w:t xml:space="preserve"> обеспечени</w:t>
      </w:r>
      <w:r w:rsidR="007B3DFB" w:rsidRPr="0092243E">
        <w:rPr>
          <w:rFonts w:ascii="Times New Roman" w:hAnsi="Times New Roman"/>
          <w:lang w:val="ru-RU"/>
        </w:rPr>
        <w:t>ем под залог АТС</w:t>
      </w:r>
      <w:r w:rsidRPr="0092243E">
        <w:rPr>
          <w:rFonts w:ascii="Times New Roman" w:hAnsi="Times New Roman"/>
          <w:lang w:val="ru-RU"/>
        </w:rPr>
        <w:t>.</w:t>
      </w:r>
    </w:p>
    <w:p w14:paraId="0E4F9598" w14:textId="77777777" w:rsidR="0089388F" w:rsidRPr="0092243E" w:rsidRDefault="0089388F"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eastAsiaTheme="majorEastAsia" w:hAnsi="Times New Roman"/>
          <w:lang w:val="ru-RU"/>
        </w:rPr>
        <w:t>Датой, начиная с которой начисляются проценты за пользование потребительским займом, является дата, следующая за днем выдачи заемщику суммы микрозайма</w:t>
      </w:r>
      <w:r w:rsidR="007B3DFB" w:rsidRPr="0092243E">
        <w:rPr>
          <w:rFonts w:ascii="Times New Roman" w:eastAsiaTheme="majorEastAsia" w:hAnsi="Times New Roman"/>
          <w:lang w:val="ru-RU"/>
        </w:rPr>
        <w:t>.</w:t>
      </w:r>
    </w:p>
    <w:p w14:paraId="1E2AB207" w14:textId="77777777" w:rsidR="00ED79AC" w:rsidRPr="00ED79AC" w:rsidRDefault="00ED79AC" w:rsidP="00ED79AC">
      <w:pPr>
        <w:pStyle w:val="a3"/>
        <w:numPr>
          <w:ilvl w:val="1"/>
          <w:numId w:val="5"/>
        </w:numPr>
        <w:tabs>
          <w:tab w:val="left" w:pos="709"/>
          <w:tab w:val="left" w:pos="1134"/>
        </w:tabs>
        <w:ind w:left="0" w:firstLine="709"/>
        <w:jc w:val="both"/>
        <w:rPr>
          <w:rFonts w:ascii="Times New Roman" w:eastAsiaTheme="majorEastAsia" w:hAnsi="Times New Roman"/>
          <w:lang w:val="ru-RU"/>
        </w:rPr>
      </w:pPr>
      <w:r w:rsidRPr="00ED79AC">
        <w:rPr>
          <w:rFonts w:ascii="Times New Roman" w:eastAsiaTheme="majorEastAsia" w:hAnsi="Times New Roman"/>
          <w:lang w:val="ru-RU"/>
        </w:rPr>
        <w:t xml:space="preserve">По договору потребительского займа, срок возврата потребительского займа по которому на момент его заключения не превышает одного года, Обществом не допускается начисление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после того, как сумма начисленных процентов, неустойки (штрафа, пени), иных мер ответственности по договору потребительского займа, а также платежей за услуги, оказываемые кредитором заемщику за отдельную плату по договору потребительского займа, достигнет </w:t>
      </w:r>
      <w:r w:rsidR="00990E0A">
        <w:rPr>
          <w:rFonts w:ascii="Times New Roman" w:eastAsiaTheme="majorEastAsia" w:hAnsi="Times New Roman"/>
          <w:lang w:val="ru-RU"/>
        </w:rPr>
        <w:t>полутор</w:t>
      </w:r>
      <w:r w:rsidR="004644B2">
        <w:rPr>
          <w:rFonts w:ascii="Times New Roman" w:eastAsiaTheme="majorEastAsia" w:hAnsi="Times New Roman"/>
          <w:lang w:val="ru-RU"/>
        </w:rPr>
        <w:t>ного размера</w:t>
      </w:r>
      <w:r w:rsidRPr="00ED79AC">
        <w:rPr>
          <w:rFonts w:ascii="Times New Roman" w:eastAsiaTheme="majorEastAsia" w:hAnsi="Times New Roman"/>
          <w:lang w:val="ru-RU"/>
        </w:rPr>
        <w:t xml:space="preserve"> суммы предоставленного потребительского займа.</w:t>
      </w:r>
    </w:p>
    <w:p w14:paraId="66FC66CB" w14:textId="77777777" w:rsidR="004644B2" w:rsidRDefault="00740401" w:rsidP="004F7A5A">
      <w:pPr>
        <w:pStyle w:val="a3"/>
        <w:numPr>
          <w:ilvl w:val="1"/>
          <w:numId w:val="5"/>
        </w:numPr>
        <w:tabs>
          <w:tab w:val="left" w:pos="709"/>
          <w:tab w:val="left" w:pos="1134"/>
        </w:tabs>
        <w:ind w:left="0" w:firstLine="709"/>
        <w:jc w:val="both"/>
        <w:rPr>
          <w:rFonts w:ascii="Times New Roman" w:hAnsi="Times New Roman"/>
          <w:lang w:val="ru-RU"/>
        </w:rPr>
      </w:pPr>
      <w:r w:rsidRPr="004644B2">
        <w:rPr>
          <w:rFonts w:ascii="Times New Roman" w:hAnsi="Times New Roman"/>
          <w:lang w:val="ru-RU"/>
        </w:rPr>
        <w:t xml:space="preserve">После возникновения просрочки исполнения обязательства заемщика по возврату суммы займа и (или) уплате причитающихся процентов Общество по договору потребительского займа вправе продолжать начислять заемщику проценты только на не погашенную им часть суммы основного долга. </w:t>
      </w:r>
    </w:p>
    <w:p w14:paraId="7C00790C" w14:textId="77777777" w:rsidR="004644B2" w:rsidRDefault="004644B2" w:rsidP="004F7A5A">
      <w:pPr>
        <w:pStyle w:val="a3"/>
        <w:numPr>
          <w:ilvl w:val="1"/>
          <w:numId w:val="5"/>
        </w:numPr>
        <w:tabs>
          <w:tab w:val="left" w:pos="709"/>
          <w:tab w:val="left" w:pos="1134"/>
        </w:tabs>
        <w:ind w:left="0" w:firstLine="709"/>
        <w:jc w:val="both"/>
        <w:rPr>
          <w:rFonts w:ascii="Times New Roman" w:hAnsi="Times New Roman"/>
          <w:lang w:val="ru-RU"/>
        </w:rPr>
      </w:pPr>
      <w:r w:rsidRPr="002C6472">
        <w:rPr>
          <w:rFonts w:ascii="Times New Roman" w:hAnsi="Times New Roman"/>
          <w:lang w:val="ru-RU"/>
        </w:rPr>
        <w:t>Заемщик несет предусмотренную российским законодательством ответственность (включая уголовную) за использование чужих персональных данных или умышленное получение микрозайма по чужим документам.</w:t>
      </w:r>
    </w:p>
    <w:p w14:paraId="3930B280" w14:textId="77777777" w:rsidR="00FF45FE" w:rsidRPr="0092243E" w:rsidRDefault="00FF45FE" w:rsidP="00D74115">
      <w:pPr>
        <w:pStyle w:val="a3"/>
        <w:numPr>
          <w:ilvl w:val="1"/>
          <w:numId w:val="5"/>
        </w:numPr>
        <w:tabs>
          <w:tab w:val="left" w:pos="709"/>
          <w:tab w:val="left" w:pos="1134"/>
          <w:tab w:val="left" w:pos="3216"/>
        </w:tabs>
        <w:ind w:left="0" w:firstLine="709"/>
        <w:jc w:val="both"/>
        <w:rPr>
          <w:rFonts w:ascii="Times New Roman" w:hAnsi="Times New Roman"/>
          <w:lang w:val="ru-RU"/>
        </w:rPr>
      </w:pPr>
      <w:r w:rsidRPr="0092243E">
        <w:rPr>
          <w:rFonts w:ascii="Times New Roman" w:eastAsia="Times New Roman" w:hAnsi="Times New Roman"/>
          <w:lang w:val="ru-RU"/>
        </w:rPr>
        <w:t>Общество вправе не начислять/остановить начисление заемщику процентов по договору микрозайма и в любой иной момент до достижения указанных ограничений.</w:t>
      </w:r>
    </w:p>
    <w:p w14:paraId="1C3CBD22" w14:textId="77777777" w:rsidR="00740401" w:rsidRPr="0092243E" w:rsidRDefault="00740401" w:rsidP="00D74115">
      <w:pPr>
        <w:pStyle w:val="a3"/>
        <w:tabs>
          <w:tab w:val="left" w:pos="709"/>
          <w:tab w:val="left" w:pos="1134"/>
          <w:tab w:val="left" w:pos="3216"/>
        </w:tabs>
        <w:ind w:left="0" w:firstLine="709"/>
        <w:jc w:val="both"/>
        <w:rPr>
          <w:rFonts w:ascii="Times New Roman" w:hAnsi="Times New Roman"/>
          <w:lang w:val="ru-RU"/>
        </w:rPr>
      </w:pPr>
    </w:p>
    <w:p w14:paraId="613072A7" w14:textId="77777777" w:rsidR="00740401" w:rsidRPr="0092243E" w:rsidRDefault="00740401" w:rsidP="00D74115">
      <w:pPr>
        <w:pStyle w:val="a3"/>
        <w:numPr>
          <w:ilvl w:val="0"/>
          <w:numId w:val="5"/>
        </w:numPr>
        <w:tabs>
          <w:tab w:val="left" w:pos="1134"/>
          <w:tab w:val="left" w:pos="3216"/>
        </w:tabs>
        <w:ind w:left="0" w:firstLine="709"/>
        <w:jc w:val="both"/>
        <w:rPr>
          <w:rFonts w:ascii="Times New Roman" w:hAnsi="Times New Roman"/>
          <w:b/>
          <w:lang w:val="ru-RU"/>
        </w:rPr>
      </w:pPr>
      <w:r w:rsidRPr="0092243E">
        <w:rPr>
          <w:rFonts w:ascii="Times New Roman" w:hAnsi="Times New Roman"/>
          <w:b/>
          <w:lang w:val="ru-RU"/>
        </w:rPr>
        <w:t>Порядок предоставления микрозайма</w:t>
      </w:r>
    </w:p>
    <w:p w14:paraId="1AAB5E71" w14:textId="77777777" w:rsidR="00F32765"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lastRenderedPageBreak/>
        <w:t>Для получения микрозайма заемщик предоставляет</w:t>
      </w:r>
      <w:r w:rsidR="00F32765" w:rsidRPr="0092243E">
        <w:rPr>
          <w:rFonts w:ascii="Times New Roman" w:hAnsi="Times New Roman"/>
          <w:lang w:val="ru-RU"/>
        </w:rPr>
        <w:t>:</w:t>
      </w:r>
    </w:p>
    <w:p w14:paraId="3B52CC80" w14:textId="77777777" w:rsidR="00740401" w:rsidRPr="0092243E" w:rsidRDefault="00740401"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 xml:space="preserve">документ, удостоверяющий личность гражданина Российской Федерации, </w:t>
      </w:r>
      <w:r w:rsidRPr="0092243E">
        <w:rPr>
          <w:rFonts w:ascii="Times New Roman" w:eastAsiaTheme="majorEastAsia" w:hAnsi="Times New Roman"/>
          <w:lang w:val="ru-RU"/>
        </w:rPr>
        <w:t>которым является Паспорт гражданина РФ</w:t>
      </w:r>
      <w:r w:rsidR="00F32765" w:rsidRPr="0092243E">
        <w:rPr>
          <w:rFonts w:ascii="Times New Roman" w:hAnsi="Times New Roman"/>
          <w:lang w:val="ru-RU"/>
        </w:rPr>
        <w:t>;</w:t>
      </w:r>
    </w:p>
    <w:p w14:paraId="727C0DDC" w14:textId="77777777" w:rsidR="00392740" w:rsidRPr="0092243E" w:rsidRDefault="00392740"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АТС для осмотра;</w:t>
      </w:r>
    </w:p>
    <w:p w14:paraId="1C2C9614" w14:textId="77777777" w:rsidR="00F32765" w:rsidRPr="0092243E" w:rsidRDefault="00F32765"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паспорт транспортного средства</w:t>
      </w:r>
      <w:r w:rsidR="00530ED2" w:rsidRPr="0092243E">
        <w:rPr>
          <w:rFonts w:ascii="Times New Roman" w:hAnsi="Times New Roman"/>
          <w:lang w:val="ru-RU"/>
        </w:rPr>
        <w:t xml:space="preserve"> (ПТС)</w:t>
      </w:r>
      <w:r w:rsidRPr="0092243E">
        <w:rPr>
          <w:rFonts w:ascii="Times New Roman" w:hAnsi="Times New Roman"/>
          <w:lang w:val="ru-RU"/>
        </w:rPr>
        <w:t xml:space="preserve"> на АТС;</w:t>
      </w:r>
    </w:p>
    <w:p w14:paraId="75863921" w14:textId="77777777" w:rsidR="00F32765" w:rsidRPr="0092243E" w:rsidRDefault="00F32765"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свидетельство о регистрации АТС;</w:t>
      </w:r>
    </w:p>
    <w:p w14:paraId="394AAC36" w14:textId="77777777" w:rsidR="00F32765" w:rsidRPr="0092243E" w:rsidRDefault="00F32765"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 xml:space="preserve">договор </w:t>
      </w:r>
      <w:r w:rsidR="001D1003" w:rsidRPr="0092243E">
        <w:rPr>
          <w:rFonts w:ascii="Times New Roman" w:hAnsi="Times New Roman"/>
          <w:lang w:val="ru-RU"/>
        </w:rPr>
        <w:t xml:space="preserve">страхования Предмета залога </w:t>
      </w:r>
      <w:r w:rsidRPr="0092243E">
        <w:rPr>
          <w:rFonts w:ascii="Times New Roman" w:hAnsi="Times New Roman"/>
          <w:lang w:val="ru-RU"/>
        </w:rPr>
        <w:t xml:space="preserve">ОСАГО, действующий на момент заключения Договора микрозайма, а также </w:t>
      </w:r>
      <w:r w:rsidR="00482376" w:rsidRPr="0092243E">
        <w:rPr>
          <w:rFonts w:ascii="Times New Roman" w:hAnsi="Times New Roman"/>
          <w:lang w:val="ru-RU"/>
        </w:rPr>
        <w:t>в течение</w:t>
      </w:r>
      <w:r w:rsidRPr="0092243E">
        <w:rPr>
          <w:rFonts w:ascii="Times New Roman" w:hAnsi="Times New Roman"/>
          <w:lang w:val="ru-RU"/>
        </w:rPr>
        <w:t xml:space="preserve"> всего срока действия Договора микрозайма;</w:t>
      </w:r>
    </w:p>
    <w:p w14:paraId="00BD6BF6" w14:textId="77777777" w:rsidR="001D1003" w:rsidRPr="0092243E" w:rsidRDefault="001D1003"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 xml:space="preserve">договор страхования Предмета залога КАСКО, действующий на момент заключения Договора микрозайма, а также </w:t>
      </w:r>
      <w:r w:rsidR="00482376" w:rsidRPr="0092243E">
        <w:rPr>
          <w:rFonts w:ascii="Times New Roman" w:hAnsi="Times New Roman"/>
          <w:lang w:val="ru-RU"/>
        </w:rPr>
        <w:t>в течение</w:t>
      </w:r>
      <w:r w:rsidRPr="0092243E">
        <w:rPr>
          <w:rFonts w:ascii="Times New Roman" w:hAnsi="Times New Roman"/>
          <w:lang w:val="ru-RU"/>
        </w:rPr>
        <w:t xml:space="preserve"> всего срока действия Договора микрозайма, в котором страховая сумма определена в размере не менее полной стоимости Предмета залога и действующий </w:t>
      </w:r>
      <w:r w:rsidR="00482376" w:rsidRPr="0092243E">
        <w:rPr>
          <w:rFonts w:ascii="Times New Roman" w:hAnsi="Times New Roman"/>
          <w:lang w:val="ru-RU"/>
        </w:rPr>
        <w:t>в течение</w:t>
      </w:r>
      <w:r w:rsidRPr="0092243E">
        <w:rPr>
          <w:rFonts w:ascii="Times New Roman" w:hAnsi="Times New Roman"/>
          <w:lang w:val="ru-RU"/>
        </w:rPr>
        <w:t xml:space="preserve"> не менее чем 3-х месяцев до даты заключения Договора микрозайма</w:t>
      </w:r>
      <w:r w:rsidR="00D90E87" w:rsidRPr="0092243E">
        <w:rPr>
          <w:rFonts w:ascii="Times New Roman" w:hAnsi="Times New Roman"/>
          <w:lang w:val="ru-RU"/>
        </w:rPr>
        <w:t xml:space="preserve"> (по требованию Кредитора)</w:t>
      </w:r>
      <w:r w:rsidRPr="0092243E">
        <w:rPr>
          <w:rFonts w:ascii="Times New Roman" w:hAnsi="Times New Roman"/>
          <w:lang w:val="ru-RU"/>
        </w:rPr>
        <w:t>;</w:t>
      </w:r>
    </w:p>
    <w:p w14:paraId="7DE375C2" w14:textId="77777777" w:rsidR="001D1003" w:rsidRPr="0092243E" w:rsidRDefault="001D1003"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документы, подтверждающие оплату страховой премии по договору страхования Предмета залога ОСАГО и</w:t>
      </w:r>
      <w:r w:rsidR="00D90E87" w:rsidRPr="0092243E">
        <w:rPr>
          <w:rFonts w:ascii="Times New Roman" w:hAnsi="Times New Roman"/>
          <w:lang w:val="ru-RU"/>
        </w:rPr>
        <w:t>/или</w:t>
      </w:r>
      <w:r w:rsidRPr="0092243E">
        <w:rPr>
          <w:rFonts w:ascii="Times New Roman" w:hAnsi="Times New Roman"/>
          <w:lang w:val="ru-RU"/>
        </w:rPr>
        <w:t xml:space="preserve"> по договору страхования Предмета залога КАСКО;</w:t>
      </w:r>
    </w:p>
    <w:p w14:paraId="1A2998ED" w14:textId="77777777" w:rsidR="00F32765" w:rsidRPr="0092243E" w:rsidRDefault="00F32765" w:rsidP="00F32765">
      <w:pPr>
        <w:pStyle w:val="a3"/>
        <w:numPr>
          <w:ilvl w:val="2"/>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иные документы, запрашиваемые Кредитором.</w:t>
      </w:r>
    </w:p>
    <w:p w14:paraId="48DC8E72"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Предоставление микрозайма и рассмотрение возможности его предоставления возможно исключительно на основании полностью заполненного достоверными сведениями заявления заемщика о предоставлении микрозайма, а также согласия заемщика на обработку его персональных данных.</w:t>
      </w:r>
    </w:p>
    <w:p w14:paraId="505176CB"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rPr>
        <w:t xml:space="preserve">Общество в случае принятия решения о предоставлении микрозайма заемщику предоставляет ему индивидуальные условия договора потребительского микрозайма. </w:t>
      </w:r>
    </w:p>
    <w:p w14:paraId="6047193E"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bidi="ar-SA"/>
        </w:rPr>
        <w:t>Заемщик вправе сообщить кредитору о своем согласии на получение потребительского микрозайма на условиях, указанных в индивидуальных условиях договора потребительского микрозайма, в течение пяти рабочих дней со дня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микрозайма на условиях, указанных в индивидуальных условиях договора потребительского микрозайма, а равно сообщает об этом по истечении данного срока, договор микрозайма считается не заключенным, а заемщик отказавшимся от получения микрозайма.</w:t>
      </w:r>
    </w:p>
    <w:p w14:paraId="22A05503" w14:textId="77777777" w:rsidR="00D74115" w:rsidRPr="0092243E" w:rsidRDefault="00D74115" w:rsidP="00D74115">
      <w:pPr>
        <w:pStyle w:val="a3"/>
        <w:tabs>
          <w:tab w:val="left" w:pos="709"/>
          <w:tab w:val="left" w:pos="1134"/>
          <w:tab w:val="left" w:pos="1276"/>
        </w:tabs>
        <w:ind w:left="0" w:firstLine="709"/>
        <w:jc w:val="both"/>
        <w:rPr>
          <w:rFonts w:ascii="Times New Roman" w:hAnsi="Times New Roman"/>
          <w:lang w:val="ru-RU"/>
        </w:rPr>
      </w:pPr>
      <w:r w:rsidRPr="0092243E">
        <w:rPr>
          <w:rFonts w:ascii="Times New Roman" w:eastAsiaTheme="minorHAnsi" w:hAnsi="Times New Roman"/>
          <w:lang w:val="ru-RU" w:bidi="ar-SA"/>
        </w:rPr>
        <w:t>Общество не вправе изменять в одностороннем порядке предложенные заемщику индивидуальные условия договора потребительского микрозайма в течение пяти рабочих дней со дня их получения заемщиком.</w:t>
      </w:r>
    </w:p>
    <w:p w14:paraId="7BEA26BB"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bidi="ar-SA"/>
        </w:rPr>
        <w:t xml:space="preserve">Муниципальное образование, в котором заемщиком и кредитором были подписаны индивидуальные условия договора потребительского микрозайма, признается местом направления оферты. </w:t>
      </w:r>
    </w:p>
    <w:p w14:paraId="60DCE18C" w14:textId="77777777" w:rsidR="00740401" w:rsidRPr="0092243E" w:rsidRDefault="00740401" w:rsidP="00D74115">
      <w:pPr>
        <w:pStyle w:val="a3"/>
        <w:numPr>
          <w:ilvl w:val="1"/>
          <w:numId w:val="5"/>
        </w:numPr>
        <w:tabs>
          <w:tab w:val="left" w:pos="709"/>
          <w:tab w:val="left" w:pos="1134"/>
          <w:tab w:val="left" w:pos="1418"/>
        </w:tabs>
        <w:ind w:left="0" w:firstLine="709"/>
        <w:jc w:val="both"/>
        <w:rPr>
          <w:rFonts w:ascii="Times New Roman" w:hAnsi="Times New Roman"/>
          <w:lang w:val="ru-RU"/>
        </w:rPr>
      </w:pPr>
      <w:r w:rsidRPr="0092243E">
        <w:rPr>
          <w:rFonts w:ascii="Times New Roman" w:hAnsi="Times New Roman"/>
          <w:lang w:val="ru-RU"/>
        </w:rPr>
        <w:t xml:space="preserve">Сумма микрозайма предоставляется Заемщику </w:t>
      </w:r>
      <w:r w:rsidR="00F32765" w:rsidRPr="0092243E">
        <w:rPr>
          <w:rFonts w:ascii="Times New Roman" w:hAnsi="Times New Roman"/>
          <w:lang w:val="ru-RU"/>
        </w:rPr>
        <w:t>путем выдачи наличных денежных средств в кассе Общества по месту нахождения его офисов.</w:t>
      </w:r>
    </w:p>
    <w:p w14:paraId="14C59D64" w14:textId="77777777" w:rsidR="00530ED2" w:rsidRPr="0092243E" w:rsidRDefault="00530ED2" w:rsidP="00D74115">
      <w:pPr>
        <w:pStyle w:val="a3"/>
        <w:numPr>
          <w:ilvl w:val="1"/>
          <w:numId w:val="5"/>
        </w:numPr>
        <w:tabs>
          <w:tab w:val="left" w:pos="709"/>
          <w:tab w:val="left" w:pos="1134"/>
          <w:tab w:val="left" w:pos="1418"/>
        </w:tabs>
        <w:ind w:left="0" w:firstLine="709"/>
        <w:jc w:val="both"/>
        <w:rPr>
          <w:rFonts w:ascii="Times New Roman" w:hAnsi="Times New Roman"/>
          <w:lang w:val="ru-RU"/>
        </w:rPr>
      </w:pPr>
      <w:r w:rsidRPr="0092243E">
        <w:rPr>
          <w:rFonts w:ascii="Times New Roman" w:hAnsi="Times New Roman"/>
          <w:lang w:val="ru-RU"/>
        </w:rPr>
        <w:t xml:space="preserve">После подписания Договора микрозайма и выдачи по нему денежных средств, Заемщик </w:t>
      </w:r>
      <w:r w:rsidR="00233D1D" w:rsidRPr="0092243E">
        <w:rPr>
          <w:rFonts w:ascii="Times New Roman" w:hAnsi="Times New Roman"/>
          <w:lang w:val="ru-RU"/>
        </w:rPr>
        <w:t>передает</w:t>
      </w:r>
      <w:r w:rsidRPr="0092243E">
        <w:rPr>
          <w:rFonts w:ascii="Times New Roman" w:hAnsi="Times New Roman"/>
          <w:lang w:val="ru-RU"/>
        </w:rPr>
        <w:t xml:space="preserve"> Кредитору </w:t>
      </w:r>
      <w:r w:rsidR="00233D1D" w:rsidRPr="0092243E">
        <w:rPr>
          <w:rFonts w:ascii="Times New Roman" w:hAnsi="Times New Roman"/>
          <w:lang w:val="ru-RU"/>
        </w:rPr>
        <w:t xml:space="preserve">на хранение </w:t>
      </w:r>
      <w:r w:rsidRPr="0092243E">
        <w:rPr>
          <w:rFonts w:ascii="Times New Roman" w:hAnsi="Times New Roman"/>
          <w:lang w:val="ru-RU"/>
        </w:rPr>
        <w:t>подлинник ПТС на Предмет залога.</w:t>
      </w:r>
    </w:p>
    <w:p w14:paraId="7C33BD85" w14:textId="77777777" w:rsidR="00740401" w:rsidRPr="0092243E" w:rsidRDefault="00740401" w:rsidP="00D74115">
      <w:pPr>
        <w:pStyle w:val="a3"/>
        <w:numPr>
          <w:ilvl w:val="1"/>
          <w:numId w:val="5"/>
        </w:numPr>
        <w:tabs>
          <w:tab w:val="left" w:pos="709"/>
          <w:tab w:val="left" w:pos="1134"/>
        </w:tabs>
        <w:ind w:left="0" w:firstLine="709"/>
        <w:jc w:val="both"/>
        <w:rPr>
          <w:rFonts w:ascii="Times New Roman" w:hAnsi="Times New Roman"/>
          <w:lang w:val="ru-RU"/>
        </w:rPr>
      </w:pPr>
      <w:r w:rsidRPr="0092243E">
        <w:rPr>
          <w:rFonts w:ascii="Times New Roman" w:hAnsi="Times New Roman"/>
          <w:lang w:val="ru-RU" w:bidi="ar-SA"/>
        </w:rPr>
        <w:t xml:space="preserve">При заключении договора потребительского займа кредитор обязан предоставить заемщику информацию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общей суммы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14:paraId="67FAA05C" w14:textId="77777777" w:rsidR="00740401" w:rsidRPr="0092243E" w:rsidRDefault="00740401" w:rsidP="00D74115">
      <w:pPr>
        <w:pStyle w:val="a3"/>
        <w:numPr>
          <w:ilvl w:val="1"/>
          <w:numId w:val="5"/>
        </w:numPr>
        <w:tabs>
          <w:tab w:val="left" w:pos="709"/>
          <w:tab w:val="left" w:pos="1134"/>
          <w:tab w:val="left" w:pos="1418"/>
          <w:tab w:val="left" w:pos="3216"/>
        </w:tabs>
        <w:ind w:left="0" w:firstLine="709"/>
        <w:jc w:val="both"/>
        <w:rPr>
          <w:rFonts w:ascii="Times New Roman" w:hAnsi="Times New Roman"/>
          <w:lang w:val="ru-RU"/>
        </w:rPr>
      </w:pPr>
      <w:r w:rsidRPr="0092243E">
        <w:rPr>
          <w:rFonts w:ascii="Times New Roman" w:eastAsiaTheme="majorEastAsia" w:hAnsi="Times New Roman"/>
          <w:lang w:val="ru-RU"/>
        </w:rPr>
        <w:t>Общество не вправе выдавать Заемщику потребительский</w:t>
      </w:r>
      <w:r w:rsidR="00DF6EA1" w:rsidRPr="0092243E">
        <w:rPr>
          <w:rFonts w:ascii="Times New Roman" w:eastAsiaTheme="majorEastAsia" w:hAnsi="Times New Roman"/>
          <w:lang w:val="ru-RU"/>
        </w:rPr>
        <w:t xml:space="preserve"> </w:t>
      </w:r>
      <w:proofErr w:type="spellStart"/>
      <w:r w:rsidRPr="0092243E">
        <w:rPr>
          <w:rFonts w:ascii="Times New Roman" w:eastAsiaTheme="majorEastAsia" w:hAnsi="Times New Roman"/>
          <w:lang w:val="ru-RU"/>
        </w:rPr>
        <w:t>займ</w:t>
      </w:r>
      <w:proofErr w:type="spellEnd"/>
      <w:r w:rsidRPr="0092243E">
        <w:rPr>
          <w:rFonts w:ascii="Times New Roman" w:eastAsiaTheme="majorEastAsia" w:hAnsi="Times New Roman"/>
          <w:lang w:val="ru-RU"/>
        </w:rPr>
        <w:t>, если сумма основного долга Заемщика перед Обществом по договорам потребительского займа в случае предоставления такого займа (займов) превысит пятьсот тысяч рублей.</w:t>
      </w:r>
    </w:p>
    <w:p w14:paraId="14E6CBCE" w14:textId="77777777" w:rsidR="00740401" w:rsidRPr="0092243E" w:rsidRDefault="00740401" w:rsidP="00D74115">
      <w:pPr>
        <w:pStyle w:val="a3"/>
        <w:numPr>
          <w:ilvl w:val="1"/>
          <w:numId w:val="5"/>
        </w:numPr>
        <w:tabs>
          <w:tab w:val="left" w:pos="709"/>
          <w:tab w:val="left" w:pos="1134"/>
          <w:tab w:val="left" w:pos="1276"/>
        </w:tabs>
        <w:ind w:left="0" w:firstLine="709"/>
        <w:jc w:val="both"/>
        <w:rPr>
          <w:rFonts w:ascii="Times New Roman" w:hAnsi="Times New Roman"/>
          <w:lang w:val="ru-RU"/>
        </w:rPr>
      </w:pPr>
      <w:r w:rsidRPr="0092243E">
        <w:rPr>
          <w:rFonts w:ascii="Times New Roman" w:eastAsiaTheme="majorEastAsia" w:hAnsi="Times New Roman"/>
          <w:lang w:val="ru-RU"/>
        </w:rPr>
        <w:lastRenderedPageBreak/>
        <w:t xml:space="preserve">Общество не вправе выдавать Заемщику потребительский </w:t>
      </w:r>
      <w:proofErr w:type="spellStart"/>
      <w:r w:rsidRPr="0092243E">
        <w:rPr>
          <w:rFonts w:ascii="Times New Roman" w:eastAsiaTheme="majorEastAsia" w:hAnsi="Times New Roman"/>
          <w:lang w:val="ru-RU"/>
        </w:rPr>
        <w:t>займ</w:t>
      </w:r>
      <w:proofErr w:type="spellEnd"/>
      <w:r w:rsidRPr="0092243E">
        <w:rPr>
          <w:rFonts w:ascii="Times New Roman" w:eastAsiaTheme="majorEastAsia" w:hAnsi="Times New Roman"/>
          <w:lang w:val="ru-RU"/>
        </w:rPr>
        <w:t>, если</w:t>
      </w:r>
      <w:r w:rsidRPr="0092243E">
        <w:rPr>
          <w:rFonts w:ascii="Times New Roman" w:eastAsiaTheme="minorHAnsi" w:hAnsi="Times New Roman"/>
          <w:lang w:val="ru-RU" w:bidi="ar-SA"/>
        </w:rPr>
        <w:t xml:space="preserve"> между Обществом и Заемщиком заключено </w:t>
      </w:r>
      <w:r w:rsidR="002C6472">
        <w:rPr>
          <w:rFonts w:ascii="Times New Roman" w:eastAsiaTheme="minorHAnsi" w:hAnsi="Times New Roman"/>
          <w:lang w:val="ru-RU" w:bidi="ar-SA"/>
        </w:rPr>
        <w:t>9 (девять</w:t>
      </w:r>
      <w:r w:rsidRPr="0092243E">
        <w:rPr>
          <w:rFonts w:ascii="Times New Roman" w:eastAsiaTheme="minorHAnsi" w:hAnsi="Times New Roman"/>
          <w:lang w:val="ru-RU" w:bidi="ar-SA"/>
        </w:rPr>
        <w:t>)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w:t>
      </w:r>
      <w:r w:rsidR="002C6472">
        <w:rPr>
          <w:rFonts w:ascii="Times New Roman" w:eastAsiaTheme="minorHAnsi" w:hAnsi="Times New Roman"/>
          <w:lang w:val="ru-RU" w:bidi="ar-SA"/>
        </w:rPr>
        <w:t xml:space="preserve">ров, срок пользования денежными </w:t>
      </w:r>
      <w:r w:rsidRPr="0092243E">
        <w:rPr>
          <w:rFonts w:ascii="Times New Roman" w:eastAsiaTheme="minorHAnsi" w:hAnsi="Times New Roman"/>
          <w:lang w:val="ru-RU" w:bidi="ar-SA"/>
        </w:rPr>
        <w:t>средствами по которым фактически составил не более 7 (семи) календарных дней.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Обществом заявления на получение очередного потребительского микрозайма от Заемщика.</w:t>
      </w:r>
    </w:p>
    <w:p w14:paraId="75256444" w14:textId="77777777" w:rsidR="00D74115" w:rsidRPr="0092243E" w:rsidRDefault="00D74115" w:rsidP="00D74115">
      <w:pPr>
        <w:pStyle w:val="a3"/>
        <w:tabs>
          <w:tab w:val="left" w:pos="709"/>
          <w:tab w:val="left" w:pos="1134"/>
          <w:tab w:val="left" w:pos="1276"/>
        </w:tabs>
        <w:ind w:left="709"/>
        <w:jc w:val="both"/>
        <w:rPr>
          <w:rFonts w:ascii="Times New Roman" w:hAnsi="Times New Roman"/>
          <w:lang w:val="ru-RU"/>
        </w:rPr>
      </w:pPr>
    </w:p>
    <w:p w14:paraId="36847B04" w14:textId="77777777" w:rsidR="00740401" w:rsidRPr="0092243E" w:rsidRDefault="00740401" w:rsidP="00D74115">
      <w:pPr>
        <w:pStyle w:val="a3"/>
        <w:numPr>
          <w:ilvl w:val="0"/>
          <w:numId w:val="5"/>
        </w:numPr>
        <w:tabs>
          <w:tab w:val="left" w:pos="1134"/>
        </w:tabs>
        <w:autoSpaceDE w:val="0"/>
        <w:autoSpaceDN w:val="0"/>
        <w:adjustRightInd w:val="0"/>
        <w:ind w:left="0" w:firstLine="709"/>
        <w:jc w:val="both"/>
        <w:rPr>
          <w:rFonts w:ascii="Times New Roman" w:hAnsi="Times New Roman"/>
          <w:b/>
          <w:lang w:val="ru-RU"/>
        </w:rPr>
      </w:pPr>
      <w:r w:rsidRPr="0092243E">
        <w:rPr>
          <w:rFonts w:ascii="Times New Roman" w:hAnsi="Times New Roman"/>
          <w:b/>
          <w:lang w:val="ru-RU"/>
        </w:rPr>
        <w:t>Продление (пролонгация) договора микрозайма</w:t>
      </w:r>
    </w:p>
    <w:p w14:paraId="13701B1A" w14:textId="77777777" w:rsidR="00740401" w:rsidRPr="0092243E" w:rsidRDefault="00740401" w:rsidP="00D74115">
      <w:pPr>
        <w:pStyle w:val="a3"/>
        <w:numPr>
          <w:ilvl w:val="1"/>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 xml:space="preserve">Пролонгация (продление) </w:t>
      </w:r>
      <w:r w:rsidR="002916DB" w:rsidRPr="0092243E">
        <w:rPr>
          <w:rFonts w:ascii="Times New Roman" w:hAnsi="Times New Roman"/>
          <w:lang w:val="ru-RU"/>
        </w:rPr>
        <w:t>Договора микро</w:t>
      </w:r>
      <w:r w:rsidRPr="0092243E">
        <w:rPr>
          <w:rFonts w:ascii="Times New Roman" w:hAnsi="Times New Roman"/>
          <w:lang w:val="ru-RU"/>
        </w:rPr>
        <w:t xml:space="preserve">займа означает изменение срока действия договора потребительского займа и продление его на дополнительный срок. Погашение суммы займа и уплата процентов на сумму займа в данном случае осуществляется на основании </w:t>
      </w:r>
      <w:r w:rsidR="005A1802" w:rsidRPr="0092243E">
        <w:rPr>
          <w:rFonts w:ascii="Times New Roman" w:hAnsi="Times New Roman"/>
          <w:lang w:val="ru-RU"/>
        </w:rPr>
        <w:t>Изменений к Договору/Дополнительного соглашения</w:t>
      </w:r>
      <w:r w:rsidR="002916DB" w:rsidRPr="0092243E">
        <w:rPr>
          <w:rFonts w:ascii="Times New Roman" w:hAnsi="Times New Roman"/>
          <w:lang w:val="ru-RU"/>
        </w:rPr>
        <w:t>/</w:t>
      </w:r>
      <w:r w:rsidR="005A1802" w:rsidRPr="0092243E">
        <w:rPr>
          <w:rFonts w:ascii="Times New Roman" w:hAnsi="Times New Roman"/>
          <w:lang w:val="ru-RU"/>
        </w:rPr>
        <w:t>иных документов</w:t>
      </w:r>
      <w:r w:rsidRPr="0092243E">
        <w:rPr>
          <w:rFonts w:ascii="Times New Roman" w:hAnsi="Times New Roman"/>
          <w:lang w:val="ru-RU"/>
        </w:rPr>
        <w:t>.</w:t>
      </w:r>
    </w:p>
    <w:p w14:paraId="4ECC7555" w14:textId="77777777" w:rsidR="00740401" w:rsidRPr="0092243E" w:rsidRDefault="00740401" w:rsidP="00D74115">
      <w:pPr>
        <w:pStyle w:val="a3"/>
        <w:numPr>
          <w:ilvl w:val="1"/>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Пролонгация (продление) д</w:t>
      </w:r>
      <w:r w:rsidR="002916DB" w:rsidRPr="0092243E">
        <w:rPr>
          <w:rFonts w:ascii="Times New Roman" w:hAnsi="Times New Roman"/>
          <w:lang w:val="ru-RU"/>
        </w:rPr>
        <w:t xml:space="preserve">оговора потребительского займа </w:t>
      </w:r>
      <w:r w:rsidRPr="0092243E">
        <w:rPr>
          <w:rFonts w:ascii="Times New Roman" w:hAnsi="Times New Roman"/>
          <w:lang w:val="ru-RU"/>
        </w:rPr>
        <w:t xml:space="preserve">допускается при одновременном соблюдении следующих условий:   </w:t>
      </w:r>
    </w:p>
    <w:p w14:paraId="14BE2343" w14:textId="77777777" w:rsidR="005A1802" w:rsidRPr="0092243E" w:rsidRDefault="005A1802" w:rsidP="005A1802">
      <w:pPr>
        <w:pStyle w:val="a3"/>
        <w:numPr>
          <w:ilvl w:val="2"/>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Между Заемщиком и Обществом подписаны Изменения к Индивидуальным условиям договора потребительского займа/Дополнительное соглашение/иной документ, которые содержат условия об изменении срока действия договора (срока возврата займа);</w:t>
      </w:r>
    </w:p>
    <w:p w14:paraId="5D5B6B99" w14:textId="77777777" w:rsidR="005A1802" w:rsidRPr="0092243E" w:rsidRDefault="005A1802" w:rsidP="005A1802">
      <w:pPr>
        <w:pStyle w:val="a3"/>
        <w:numPr>
          <w:ilvl w:val="2"/>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Платеж по оплате суммы процентов произведен в полном объеме, а платеж по оплате суммы микрозайма (суммы основного долга) Заемщиком оплачен не полностью;</w:t>
      </w:r>
    </w:p>
    <w:p w14:paraId="173BB782" w14:textId="77777777" w:rsidR="005A1802" w:rsidRPr="0092243E" w:rsidRDefault="005A1802" w:rsidP="005A1802">
      <w:pPr>
        <w:pStyle w:val="a3"/>
        <w:numPr>
          <w:ilvl w:val="2"/>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Предоставленная Заемщиком в Общество информация является достоверной;</w:t>
      </w:r>
    </w:p>
    <w:p w14:paraId="68FBB16B" w14:textId="77777777" w:rsidR="005A1802" w:rsidRPr="0092243E" w:rsidRDefault="005A1802" w:rsidP="005A1802">
      <w:pPr>
        <w:pStyle w:val="a3"/>
        <w:numPr>
          <w:ilvl w:val="2"/>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От Общества Заемщику не направлено уведомление об отказе от продления договора;</w:t>
      </w:r>
    </w:p>
    <w:p w14:paraId="1AD242BF" w14:textId="77777777" w:rsidR="005A1802" w:rsidRPr="0092243E" w:rsidRDefault="005A1802" w:rsidP="005A1802">
      <w:pPr>
        <w:pStyle w:val="a3"/>
        <w:numPr>
          <w:ilvl w:val="2"/>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От Заемщика в Общество не поступило уведомление об отказе от продления договора.</w:t>
      </w:r>
    </w:p>
    <w:p w14:paraId="0F5749F2" w14:textId="77777777" w:rsidR="00740401" w:rsidRPr="0092243E" w:rsidRDefault="00740401" w:rsidP="00D74115">
      <w:pPr>
        <w:pStyle w:val="a3"/>
        <w:numPr>
          <w:ilvl w:val="1"/>
          <w:numId w:val="5"/>
        </w:numPr>
        <w:tabs>
          <w:tab w:val="left" w:pos="1134"/>
        </w:tabs>
        <w:autoSpaceDE w:val="0"/>
        <w:autoSpaceDN w:val="0"/>
        <w:adjustRightInd w:val="0"/>
        <w:ind w:left="0" w:firstLine="709"/>
        <w:jc w:val="both"/>
        <w:rPr>
          <w:rFonts w:ascii="Times New Roman" w:hAnsi="Times New Roman"/>
          <w:lang w:val="ru-RU"/>
        </w:rPr>
      </w:pPr>
      <w:r w:rsidRPr="0092243E">
        <w:rPr>
          <w:rFonts w:ascii="Times New Roman" w:eastAsiaTheme="minorHAnsi" w:hAnsi="Times New Roman"/>
          <w:lang w:val="ru-RU" w:bidi="ar-SA"/>
        </w:rPr>
        <w:t xml:space="preserve">Максимальное число пролонгаций </w:t>
      </w:r>
      <w:r w:rsidRPr="0092243E">
        <w:rPr>
          <w:rFonts w:ascii="Times New Roman" w:hAnsi="Times New Roman"/>
          <w:lang w:val="ru-RU"/>
        </w:rPr>
        <w:t>д</w:t>
      </w:r>
      <w:r w:rsidR="002C6472">
        <w:rPr>
          <w:rFonts w:ascii="Times New Roman" w:hAnsi="Times New Roman"/>
          <w:lang w:val="ru-RU"/>
        </w:rPr>
        <w:t xml:space="preserve">оговора потребительского займа </w:t>
      </w:r>
      <w:r w:rsidRPr="0092243E">
        <w:rPr>
          <w:rFonts w:ascii="Times New Roman" w:hAnsi="Times New Roman"/>
          <w:lang w:val="ru-RU"/>
        </w:rPr>
        <w:t xml:space="preserve">при условии, что </w:t>
      </w:r>
      <w:r w:rsidRPr="0092243E">
        <w:rPr>
          <w:rFonts w:ascii="Times New Roman" w:eastAsiaTheme="minorHAnsi" w:hAnsi="Times New Roman"/>
          <w:lang w:val="ru-RU" w:bidi="ar-SA"/>
        </w:rPr>
        <w:t>срок возврата займа, предусмотренный таким договором при его заключении, не превышает 30 (тридцати) календарных дней</w:t>
      </w:r>
      <w:r w:rsidRPr="0092243E">
        <w:rPr>
          <w:rFonts w:ascii="Times New Roman" w:hAnsi="Times New Roman"/>
          <w:lang w:val="ru-RU"/>
        </w:rPr>
        <w:t xml:space="preserve">, </w:t>
      </w:r>
      <w:r w:rsidRPr="0092243E">
        <w:rPr>
          <w:rFonts w:ascii="Times New Roman" w:eastAsiaTheme="minorHAnsi" w:hAnsi="Times New Roman"/>
          <w:lang w:val="ru-RU" w:bidi="ar-SA"/>
        </w:rPr>
        <w:t xml:space="preserve">не может составлять более </w:t>
      </w:r>
      <w:r w:rsidR="003E4957">
        <w:rPr>
          <w:rFonts w:ascii="Times New Roman" w:eastAsiaTheme="minorHAnsi" w:hAnsi="Times New Roman"/>
          <w:lang w:val="ru-RU" w:bidi="ar-SA"/>
        </w:rPr>
        <w:t>5</w:t>
      </w:r>
      <w:r w:rsidRPr="0092243E">
        <w:rPr>
          <w:rFonts w:ascii="Times New Roman" w:eastAsiaTheme="minorHAnsi" w:hAnsi="Times New Roman"/>
          <w:lang w:val="ru-RU" w:bidi="ar-SA"/>
        </w:rPr>
        <w:t xml:space="preserve"> (</w:t>
      </w:r>
      <w:r w:rsidR="003E4957">
        <w:rPr>
          <w:rFonts w:ascii="Times New Roman" w:eastAsiaTheme="minorHAnsi" w:hAnsi="Times New Roman"/>
          <w:lang w:val="ru-RU" w:bidi="ar-SA"/>
        </w:rPr>
        <w:t>пяти</w:t>
      </w:r>
      <w:r w:rsidRPr="0092243E">
        <w:rPr>
          <w:rFonts w:ascii="Times New Roman" w:eastAsiaTheme="minorHAnsi" w:hAnsi="Times New Roman"/>
          <w:lang w:val="ru-RU" w:bidi="ar-SA"/>
        </w:rPr>
        <w:t xml:space="preserve">) в течение 1 (одного) </w:t>
      </w:r>
      <w:r w:rsidR="003E4957">
        <w:rPr>
          <w:rFonts w:ascii="Times New Roman" w:eastAsiaTheme="minorHAnsi" w:hAnsi="Times New Roman"/>
          <w:lang w:val="ru-RU" w:bidi="ar-SA"/>
        </w:rPr>
        <w:t>года.</w:t>
      </w:r>
    </w:p>
    <w:p w14:paraId="22BC7101" w14:textId="77777777" w:rsidR="00DA0939" w:rsidRPr="0092243E" w:rsidRDefault="00DA0939" w:rsidP="00DA0939">
      <w:pPr>
        <w:pStyle w:val="a3"/>
        <w:numPr>
          <w:ilvl w:val="1"/>
          <w:numId w:val="5"/>
        </w:numPr>
        <w:tabs>
          <w:tab w:val="left" w:pos="1134"/>
        </w:tabs>
        <w:autoSpaceDE w:val="0"/>
        <w:autoSpaceDN w:val="0"/>
        <w:adjustRightInd w:val="0"/>
        <w:ind w:left="0" w:firstLine="709"/>
        <w:jc w:val="both"/>
        <w:rPr>
          <w:rFonts w:ascii="Times New Roman" w:eastAsiaTheme="minorHAnsi" w:hAnsi="Times New Roman"/>
          <w:lang w:val="ru-RU" w:bidi="ar-SA"/>
        </w:rPr>
      </w:pPr>
      <w:r w:rsidRPr="0092243E">
        <w:rPr>
          <w:rFonts w:ascii="Times New Roman" w:eastAsiaTheme="minorHAnsi" w:hAnsi="Times New Roman"/>
          <w:lang w:val="ru-RU" w:bidi="ar-SA"/>
        </w:rPr>
        <w:t>В максимальное число пролонгаций с одним заемщиком не включаются пролонгации, увеличивающие срок возврата денежных средств на срок до 2 (двух) календарных дней включительно, а также соглашения о реструктуризации</w:t>
      </w:r>
      <w:r w:rsidR="00441505" w:rsidRPr="0092243E">
        <w:rPr>
          <w:rFonts w:ascii="Times New Roman" w:eastAsiaTheme="minorHAnsi" w:hAnsi="Times New Roman"/>
          <w:lang w:val="ru-RU" w:bidi="ar-SA"/>
        </w:rPr>
        <w:t xml:space="preserve"> задолженности</w:t>
      </w:r>
      <w:r w:rsidRPr="0092243E">
        <w:rPr>
          <w:rFonts w:ascii="Times New Roman" w:eastAsiaTheme="minorHAnsi" w:hAnsi="Times New Roman"/>
          <w:lang w:val="ru-RU" w:bidi="ar-SA"/>
        </w:rPr>
        <w:t xml:space="preserve">, если </w:t>
      </w:r>
      <w:r w:rsidR="00441505" w:rsidRPr="0092243E">
        <w:rPr>
          <w:rFonts w:ascii="Times New Roman" w:eastAsiaTheme="minorHAnsi" w:hAnsi="Times New Roman"/>
          <w:lang w:val="ru-RU" w:bidi="ar-SA"/>
        </w:rPr>
        <w:t xml:space="preserve">при пролонгации или </w:t>
      </w:r>
      <w:r w:rsidRPr="0092243E">
        <w:rPr>
          <w:rFonts w:ascii="Times New Roman" w:eastAsiaTheme="minorHAnsi" w:hAnsi="Times New Roman"/>
          <w:lang w:val="ru-RU" w:bidi="ar-SA"/>
        </w:rPr>
        <w:t xml:space="preserve">в указанном соглашении снижена процентная ставка за пользование микрозаймом по сравнению с действующими на момент </w:t>
      </w:r>
      <w:r w:rsidR="00441505" w:rsidRPr="0092243E">
        <w:rPr>
          <w:rFonts w:ascii="Times New Roman" w:eastAsiaTheme="minorHAnsi" w:hAnsi="Times New Roman"/>
          <w:lang w:val="ru-RU" w:bidi="ar-SA"/>
        </w:rPr>
        <w:t xml:space="preserve">пролонгации или </w:t>
      </w:r>
      <w:r w:rsidRPr="0092243E">
        <w:rPr>
          <w:rFonts w:ascii="Times New Roman" w:eastAsiaTheme="minorHAnsi" w:hAnsi="Times New Roman"/>
          <w:lang w:val="ru-RU" w:bidi="ar-SA"/>
        </w:rPr>
        <w:t>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3247EDA9" w14:textId="77777777" w:rsidR="00740401" w:rsidRPr="0092243E" w:rsidRDefault="00740401" w:rsidP="00D74115">
      <w:pPr>
        <w:pStyle w:val="a3"/>
        <w:tabs>
          <w:tab w:val="left" w:pos="1134"/>
        </w:tabs>
        <w:autoSpaceDE w:val="0"/>
        <w:autoSpaceDN w:val="0"/>
        <w:adjustRightInd w:val="0"/>
        <w:ind w:left="0" w:firstLine="709"/>
        <w:jc w:val="both"/>
        <w:rPr>
          <w:rFonts w:ascii="Times New Roman" w:hAnsi="Times New Roman"/>
          <w:lang w:val="ru-RU"/>
        </w:rPr>
      </w:pPr>
    </w:p>
    <w:p w14:paraId="0C752C03" w14:textId="77777777" w:rsidR="002916DB" w:rsidRPr="0092243E" w:rsidRDefault="002916DB" w:rsidP="00D74115">
      <w:pPr>
        <w:pStyle w:val="a3"/>
        <w:numPr>
          <w:ilvl w:val="0"/>
          <w:numId w:val="5"/>
        </w:numPr>
        <w:tabs>
          <w:tab w:val="left" w:pos="1134"/>
        </w:tabs>
        <w:autoSpaceDE w:val="0"/>
        <w:autoSpaceDN w:val="0"/>
        <w:adjustRightInd w:val="0"/>
        <w:ind w:left="0" w:firstLine="709"/>
        <w:jc w:val="both"/>
        <w:rPr>
          <w:rFonts w:ascii="Times New Roman" w:hAnsi="Times New Roman"/>
          <w:b/>
          <w:lang w:val="ru-RU" w:bidi="ar-SA"/>
        </w:rPr>
      </w:pPr>
      <w:r w:rsidRPr="0092243E">
        <w:rPr>
          <w:rFonts w:ascii="Times New Roman" w:hAnsi="Times New Roman"/>
          <w:b/>
          <w:lang w:val="ru-RU" w:bidi="ar-SA"/>
        </w:rPr>
        <w:t>Обеспечение Договора микрозайма Предметом залога</w:t>
      </w:r>
    </w:p>
    <w:p w14:paraId="06262ABD"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bookmarkStart w:id="0" w:name="sub_7053"/>
      <w:r w:rsidRPr="0092243E">
        <w:rPr>
          <w:rFonts w:ascii="Times New Roman" w:hAnsi="Times New Roman"/>
          <w:lang w:val="ru-RU"/>
        </w:rPr>
        <w:t>Исполнение Заемщиком обязательства по возврату суммы займа и процентов обеспечивается залогом принадлежащего Заемщику на праве собственности АТС (Предмет залога). Кредитор имеет право в случае неисполнения или ненадлежащего исполнения Заемщиком обязательств, предусмотренных договором потребительского займа, получить удовлетворение из стоимости предмета залога преимущественно перед другими кредиторами Заемщика.</w:t>
      </w:r>
    </w:p>
    <w:p w14:paraId="01423841"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Индивидуальные признаки Предмета залога указаны в Индивидуальных условиях, а также описаны в акте осмотра автотранспортного средства, подписанном сторонами.</w:t>
      </w:r>
      <w:bookmarkStart w:id="1" w:name="sub_3381"/>
      <w:bookmarkStart w:id="2" w:name="sub_7054"/>
      <w:bookmarkEnd w:id="0"/>
    </w:p>
    <w:p w14:paraId="6474D3CD"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 xml:space="preserve">Оценка закладываемого АТС производится по соглашению сторон и указывается в Индивидуальных условиях. </w:t>
      </w:r>
    </w:p>
    <w:p w14:paraId="70EE5688"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 xml:space="preserve">Предмет залога остается у Заемщика, который имеет право пользоваться им в соответствии с назначением в течение срока действия </w:t>
      </w:r>
      <w:r w:rsidR="00B95AE5" w:rsidRPr="0092243E">
        <w:rPr>
          <w:rFonts w:ascii="Times New Roman" w:hAnsi="Times New Roman"/>
          <w:lang w:val="ru-RU"/>
        </w:rPr>
        <w:t>Д</w:t>
      </w:r>
      <w:r w:rsidRPr="0092243E">
        <w:rPr>
          <w:rFonts w:ascii="Times New Roman" w:hAnsi="Times New Roman"/>
          <w:lang w:val="ru-RU"/>
        </w:rPr>
        <w:t>оговора</w:t>
      </w:r>
      <w:r w:rsidR="00B95AE5" w:rsidRPr="0092243E">
        <w:rPr>
          <w:rFonts w:ascii="Times New Roman" w:hAnsi="Times New Roman"/>
          <w:lang w:val="ru-RU"/>
        </w:rPr>
        <w:t xml:space="preserve"> микрозайма</w:t>
      </w:r>
      <w:r w:rsidRPr="0092243E">
        <w:rPr>
          <w:rFonts w:ascii="Times New Roman" w:hAnsi="Times New Roman"/>
          <w:lang w:val="ru-RU"/>
        </w:rPr>
        <w:t xml:space="preserve">. </w:t>
      </w:r>
      <w:bookmarkStart w:id="3" w:name="sub_3383"/>
      <w:bookmarkEnd w:id="1"/>
      <w:r w:rsidRPr="0092243E">
        <w:rPr>
          <w:rFonts w:ascii="Times New Roman" w:hAnsi="Times New Roman"/>
          <w:lang w:val="ru-RU"/>
        </w:rPr>
        <w:t xml:space="preserve">Предмет залога, </w:t>
      </w:r>
      <w:r w:rsidRPr="0092243E">
        <w:rPr>
          <w:rFonts w:ascii="Times New Roman" w:hAnsi="Times New Roman"/>
          <w:lang w:val="ru-RU"/>
        </w:rPr>
        <w:lastRenderedPageBreak/>
        <w:t>переданный залогодателем на время во владение или в пользование третьему лицу, считается оставленным у залогодателя.</w:t>
      </w:r>
    </w:p>
    <w:p w14:paraId="027A9CC4" w14:textId="77777777" w:rsidR="0073552C" w:rsidRPr="0092243E" w:rsidRDefault="0073552C" w:rsidP="0073552C">
      <w:pPr>
        <w:tabs>
          <w:tab w:val="left" w:pos="1134"/>
        </w:tabs>
        <w:autoSpaceDE w:val="0"/>
        <w:autoSpaceDN w:val="0"/>
        <w:adjustRightInd w:val="0"/>
        <w:ind w:firstLine="709"/>
        <w:jc w:val="both"/>
        <w:rPr>
          <w:rFonts w:ascii="Times New Roman" w:hAnsi="Times New Roman"/>
          <w:lang w:val="ru-RU" w:bidi="ar-SA"/>
        </w:rPr>
      </w:pPr>
      <w:r w:rsidRPr="0092243E">
        <w:rPr>
          <w:rFonts w:ascii="Times New Roman" w:hAnsi="Times New Roman"/>
          <w:lang w:val="ru-RU"/>
        </w:rPr>
        <w:t>Заемщик обязуется принимать меры, необходимые для обеспечения сохранности заложенного имущества в течение всего срока действия договора потребительского займа, в том числе для защиты его от посягательств и требований со стороны третьих лиц, а также не совершать действия, которые могут повлечь утрату заложенного имущества или уменьшение его стоимости.</w:t>
      </w:r>
      <w:bookmarkEnd w:id="3"/>
    </w:p>
    <w:p w14:paraId="34DCBA56"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В течение одного рабочего дня с момента заключения договора потребительского займа Кредитор направляет уведомление нотариусу о залоге автотранспортного средства для его регистрации с целью учета состоявшего залога в реестре уведомлений о залоге движимого имущества. Расходы, связанные с регистрацией уведомления о залоге авт</w:t>
      </w:r>
      <w:r w:rsidR="00513242" w:rsidRPr="0092243E">
        <w:rPr>
          <w:rFonts w:ascii="Times New Roman" w:hAnsi="Times New Roman"/>
          <w:lang w:val="ru-RU"/>
        </w:rPr>
        <w:t xml:space="preserve">отранспортного средства, несет </w:t>
      </w:r>
      <w:r w:rsidR="00B67006">
        <w:rPr>
          <w:rFonts w:ascii="Times New Roman" w:hAnsi="Times New Roman"/>
          <w:lang w:val="ru-RU"/>
        </w:rPr>
        <w:t>Кредитор.</w:t>
      </w:r>
      <w:r w:rsidRPr="0092243E">
        <w:rPr>
          <w:rFonts w:ascii="Times New Roman" w:hAnsi="Times New Roman"/>
          <w:lang w:val="ru-RU"/>
        </w:rPr>
        <w:t xml:space="preserve"> </w:t>
      </w:r>
    </w:p>
    <w:p w14:paraId="12E53264" w14:textId="77777777" w:rsidR="0073552C" w:rsidRPr="0092243E" w:rsidRDefault="0073552C" w:rsidP="0073552C">
      <w:pPr>
        <w:tabs>
          <w:tab w:val="left" w:pos="1134"/>
        </w:tabs>
        <w:autoSpaceDE w:val="0"/>
        <w:autoSpaceDN w:val="0"/>
        <w:adjustRightInd w:val="0"/>
        <w:ind w:firstLine="709"/>
        <w:jc w:val="both"/>
        <w:rPr>
          <w:rFonts w:ascii="Times New Roman" w:hAnsi="Times New Roman"/>
          <w:lang w:val="ru-RU" w:bidi="ar-SA"/>
        </w:rPr>
      </w:pPr>
      <w:r w:rsidRPr="0092243E">
        <w:rPr>
          <w:rFonts w:ascii="Times New Roman" w:hAnsi="Times New Roman"/>
          <w:lang w:val="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Расходы, связанные с регистрацией уведомлений об изменении залога или об исклю</w:t>
      </w:r>
      <w:r w:rsidR="00513242" w:rsidRPr="0092243E">
        <w:rPr>
          <w:rFonts w:ascii="Times New Roman" w:hAnsi="Times New Roman"/>
          <w:lang w:val="ru-RU"/>
        </w:rPr>
        <w:t xml:space="preserve">чении сведений о залоге, несет </w:t>
      </w:r>
      <w:r w:rsidR="00B67006">
        <w:rPr>
          <w:rFonts w:ascii="Times New Roman" w:hAnsi="Times New Roman"/>
          <w:lang w:val="ru-RU"/>
        </w:rPr>
        <w:t>Кредитор</w:t>
      </w:r>
      <w:r w:rsidRPr="0092243E">
        <w:rPr>
          <w:rFonts w:ascii="Times New Roman" w:hAnsi="Times New Roman"/>
          <w:lang w:val="ru-RU"/>
        </w:rPr>
        <w:t>.</w:t>
      </w:r>
    </w:p>
    <w:p w14:paraId="7DCAD2D5" w14:textId="77777777" w:rsidR="0053263D"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 xml:space="preserve">В случаях, когда АТС, являющееся предметом залога, будет изъято у Заемщика в установленном законом порядке на том основании, что в действительности собственником этого имущества является другое лицо, либо в виде санкции за совершение заемщиком преступления или иного правонарушения, залог в отношении этого имущества прекращается. В этих случаях кредитор вправе потребовать досрочного исполнения всех обязательства Заемщиком и </w:t>
      </w:r>
      <w:r w:rsidR="0053263D" w:rsidRPr="0092243E">
        <w:rPr>
          <w:rFonts w:ascii="Times New Roman" w:hAnsi="Times New Roman"/>
          <w:lang w:val="ru-RU"/>
        </w:rPr>
        <w:t>возмещения расходов, понесенных Кредитором на</w:t>
      </w:r>
      <w:r w:rsidRPr="0092243E">
        <w:rPr>
          <w:rFonts w:ascii="Times New Roman" w:hAnsi="Times New Roman"/>
          <w:lang w:val="ru-RU"/>
        </w:rPr>
        <w:t xml:space="preserve"> оценк</w:t>
      </w:r>
      <w:r w:rsidR="0053263D" w:rsidRPr="0092243E">
        <w:rPr>
          <w:rFonts w:ascii="Times New Roman" w:hAnsi="Times New Roman"/>
          <w:lang w:val="ru-RU"/>
        </w:rPr>
        <w:t>у</w:t>
      </w:r>
      <w:r w:rsidRPr="0092243E">
        <w:rPr>
          <w:rFonts w:ascii="Times New Roman" w:hAnsi="Times New Roman"/>
          <w:lang w:val="ru-RU"/>
        </w:rPr>
        <w:t xml:space="preserve"> заложенной вещи.</w:t>
      </w:r>
      <w:bookmarkStart w:id="4" w:name="sub_403"/>
    </w:p>
    <w:p w14:paraId="69073188" w14:textId="77777777" w:rsidR="0053263D" w:rsidRPr="0092243E" w:rsidRDefault="0073552C" w:rsidP="0053263D">
      <w:pPr>
        <w:tabs>
          <w:tab w:val="left" w:pos="1134"/>
        </w:tabs>
        <w:autoSpaceDE w:val="0"/>
        <w:autoSpaceDN w:val="0"/>
        <w:adjustRightInd w:val="0"/>
        <w:ind w:firstLine="709"/>
        <w:jc w:val="both"/>
        <w:rPr>
          <w:rFonts w:ascii="Times New Roman" w:hAnsi="Times New Roman"/>
          <w:lang w:val="ru-RU" w:bidi="ar-SA"/>
        </w:rPr>
      </w:pPr>
      <w:r w:rsidRPr="0092243E">
        <w:rPr>
          <w:rFonts w:ascii="Times New Roman" w:hAnsi="Times New Roman"/>
          <w:lang w:val="ru-RU"/>
        </w:rPr>
        <w:t xml:space="preserve">Заемщик в течение трех рабочих дней со дня изъятия либо выемки заложенной вещи обязан уведомить в письменной форме об этом </w:t>
      </w:r>
      <w:r w:rsidR="0053263D" w:rsidRPr="0092243E">
        <w:rPr>
          <w:rFonts w:ascii="Times New Roman" w:hAnsi="Times New Roman"/>
          <w:lang w:val="ru-RU"/>
        </w:rPr>
        <w:t>К</w:t>
      </w:r>
      <w:r w:rsidRPr="0092243E">
        <w:rPr>
          <w:rFonts w:ascii="Times New Roman" w:hAnsi="Times New Roman"/>
          <w:lang w:val="ru-RU"/>
        </w:rPr>
        <w:t>редитора. Указанное уведомление направляется по почте заказным письмом с описью вложения</w:t>
      </w:r>
      <w:bookmarkStart w:id="5" w:name="sub_4034"/>
      <w:bookmarkEnd w:id="4"/>
      <w:r w:rsidR="0053263D" w:rsidRPr="0092243E">
        <w:rPr>
          <w:rFonts w:ascii="Times New Roman" w:hAnsi="Times New Roman"/>
          <w:lang w:val="ru-RU"/>
        </w:rPr>
        <w:t xml:space="preserve"> или вручается Заемщиком непосредственно К</w:t>
      </w:r>
      <w:r w:rsidRPr="0092243E">
        <w:rPr>
          <w:rFonts w:ascii="Times New Roman" w:hAnsi="Times New Roman"/>
          <w:lang w:val="ru-RU"/>
        </w:rPr>
        <w:t>редитору.</w:t>
      </w:r>
      <w:bookmarkEnd w:id="5"/>
    </w:p>
    <w:p w14:paraId="54042DDC" w14:textId="77777777" w:rsidR="0053263D" w:rsidRPr="0092243E" w:rsidRDefault="0053263D" w:rsidP="0053263D">
      <w:pPr>
        <w:tabs>
          <w:tab w:val="left" w:pos="1134"/>
        </w:tabs>
        <w:autoSpaceDE w:val="0"/>
        <w:autoSpaceDN w:val="0"/>
        <w:adjustRightInd w:val="0"/>
        <w:ind w:firstLine="709"/>
        <w:jc w:val="both"/>
        <w:rPr>
          <w:rFonts w:ascii="Times New Roman" w:hAnsi="Times New Roman"/>
          <w:lang w:val="ru-RU" w:bidi="ar-SA"/>
        </w:rPr>
      </w:pPr>
      <w:r w:rsidRPr="0092243E">
        <w:rPr>
          <w:rFonts w:ascii="Times New Roman" w:hAnsi="Times New Roman"/>
          <w:lang w:val="ru-RU"/>
        </w:rPr>
        <w:t>С момента изъятия у З</w:t>
      </w:r>
      <w:r w:rsidR="0073552C" w:rsidRPr="0092243E">
        <w:rPr>
          <w:rFonts w:ascii="Times New Roman" w:hAnsi="Times New Roman"/>
          <w:lang w:val="ru-RU"/>
        </w:rPr>
        <w:t>аемщика</w:t>
      </w:r>
      <w:r w:rsidRPr="0092243E">
        <w:rPr>
          <w:rFonts w:ascii="Times New Roman" w:hAnsi="Times New Roman"/>
          <w:lang w:val="ru-RU"/>
        </w:rPr>
        <w:t xml:space="preserve"> возникает обязательство перед К</w:t>
      </w:r>
      <w:r w:rsidR="0073552C" w:rsidRPr="0092243E">
        <w:rPr>
          <w:rFonts w:ascii="Times New Roman" w:hAnsi="Times New Roman"/>
          <w:lang w:val="ru-RU"/>
        </w:rPr>
        <w:t xml:space="preserve">редитором, сумма которого определяется в соответствии с условиями </w:t>
      </w:r>
      <w:r w:rsidR="00B95AE5" w:rsidRPr="0092243E">
        <w:rPr>
          <w:rFonts w:ascii="Times New Roman" w:hAnsi="Times New Roman"/>
          <w:lang w:val="ru-RU"/>
        </w:rPr>
        <w:t>Д</w:t>
      </w:r>
      <w:r w:rsidR="0073552C" w:rsidRPr="0092243E">
        <w:rPr>
          <w:rFonts w:ascii="Times New Roman" w:hAnsi="Times New Roman"/>
          <w:lang w:val="ru-RU"/>
        </w:rPr>
        <w:t>оговора</w:t>
      </w:r>
      <w:r w:rsidR="00B95AE5" w:rsidRPr="0092243E">
        <w:rPr>
          <w:rFonts w:ascii="Times New Roman" w:hAnsi="Times New Roman"/>
          <w:lang w:val="ru-RU"/>
        </w:rPr>
        <w:t xml:space="preserve"> микрозайма</w:t>
      </w:r>
      <w:r w:rsidR="0073552C" w:rsidRPr="0092243E">
        <w:rPr>
          <w:rFonts w:ascii="Times New Roman" w:hAnsi="Times New Roman"/>
          <w:lang w:val="ru-RU"/>
        </w:rPr>
        <w:t xml:space="preserve"> на день изъятия либо выемки заложенной вещи.</w:t>
      </w:r>
    </w:p>
    <w:p w14:paraId="3F6029A3" w14:textId="77777777" w:rsidR="0053263D"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Кредитор вправе потребовать досрочного исполнения обязательств по возврату займа и процентов в случае прекращения права собственности на предмет залога.</w:t>
      </w:r>
      <w:r w:rsidRPr="0092243E">
        <w:rPr>
          <w:rFonts w:ascii="Times New Roman" w:hAnsi="Times New Roman"/>
        </w:rPr>
        <w:t> </w:t>
      </w:r>
    </w:p>
    <w:p w14:paraId="672A2E73" w14:textId="77777777" w:rsidR="0053263D" w:rsidRPr="0092243E" w:rsidRDefault="0053263D"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Заемщик вправе с согласия Кредитора заменить изъятый П</w:t>
      </w:r>
      <w:r w:rsidR="0073552C" w:rsidRPr="0092243E">
        <w:rPr>
          <w:rFonts w:ascii="Times New Roman" w:hAnsi="Times New Roman"/>
          <w:lang w:val="ru-RU"/>
        </w:rPr>
        <w:t xml:space="preserve">редмет залога другим </w:t>
      </w:r>
      <w:r w:rsidRPr="0092243E">
        <w:rPr>
          <w:rFonts w:ascii="Times New Roman" w:hAnsi="Times New Roman"/>
          <w:lang w:val="ru-RU"/>
        </w:rPr>
        <w:t>АТС</w:t>
      </w:r>
      <w:r w:rsidR="0073552C" w:rsidRPr="0092243E">
        <w:rPr>
          <w:rFonts w:ascii="Times New Roman" w:hAnsi="Times New Roman"/>
          <w:lang w:val="ru-RU"/>
        </w:rPr>
        <w:t>, равным по стоимости. При этом стороны оформляют изменение соглашения о залоге путем подписания дополнительного соглашения к договору займа (измененные Индивидуальные условия).</w:t>
      </w:r>
      <w:bookmarkStart w:id="6" w:name="sub_7055"/>
      <w:bookmarkEnd w:id="2"/>
    </w:p>
    <w:p w14:paraId="5844E29E" w14:textId="77777777" w:rsidR="008B5754" w:rsidRPr="0092243E" w:rsidRDefault="0073552C" w:rsidP="008B5754">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 xml:space="preserve">При утрате (гибели) </w:t>
      </w:r>
      <w:r w:rsidR="0053263D" w:rsidRPr="0092243E">
        <w:rPr>
          <w:rFonts w:ascii="Times New Roman" w:hAnsi="Times New Roman"/>
          <w:lang w:val="ru-RU"/>
        </w:rPr>
        <w:t>АТС, его повреждении К</w:t>
      </w:r>
      <w:r w:rsidRPr="0092243E">
        <w:rPr>
          <w:rFonts w:ascii="Times New Roman" w:hAnsi="Times New Roman"/>
          <w:lang w:val="ru-RU"/>
        </w:rPr>
        <w:t>редитор вправе получить удовлетворение обеспеченного залогом требования за счет страхов</w:t>
      </w:r>
      <w:r w:rsidR="0053263D" w:rsidRPr="0092243E">
        <w:rPr>
          <w:rFonts w:ascii="Times New Roman" w:hAnsi="Times New Roman"/>
          <w:lang w:val="ru-RU"/>
        </w:rPr>
        <w:t>ого возмещения, выплачиваемого З</w:t>
      </w:r>
      <w:r w:rsidRPr="0092243E">
        <w:rPr>
          <w:rFonts w:ascii="Times New Roman" w:hAnsi="Times New Roman"/>
          <w:lang w:val="ru-RU"/>
        </w:rPr>
        <w:t>аемщику страховщиком.</w:t>
      </w:r>
    </w:p>
    <w:p w14:paraId="65B6B65E" w14:textId="77777777" w:rsidR="008B5754"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Если сумма страхового возмещения по договору страхования</w:t>
      </w:r>
      <w:r w:rsidR="00513242" w:rsidRPr="0092243E">
        <w:rPr>
          <w:rFonts w:ascii="Times New Roman" w:hAnsi="Times New Roman"/>
          <w:lang w:val="ru-RU"/>
        </w:rPr>
        <w:t xml:space="preserve"> П</w:t>
      </w:r>
      <w:r w:rsidRPr="0092243E">
        <w:rPr>
          <w:rFonts w:ascii="Times New Roman" w:hAnsi="Times New Roman"/>
          <w:lang w:val="ru-RU"/>
        </w:rPr>
        <w:t xml:space="preserve">редмета залога превысит объем задолженности </w:t>
      </w:r>
      <w:r w:rsidR="00513242" w:rsidRPr="0092243E">
        <w:rPr>
          <w:rFonts w:ascii="Times New Roman" w:hAnsi="Times New Roman"/>
          <w:lang w:val="ru-RU"/>
        </w:rPr>
        <w:t>З</w:t>
      </w:r>
      <w:r w:rsidRPr="0092243E">
        <w:rPr>
          <w:rFonts w:ascii="Times New Roman" w:hAnsi="Times New Roman"/>
          <w:lang w:val="ru-RU"/>
        </w:rPr>
        <w:t>аемщика по договору потребительского займа, то денежные средства, оставшиеся после по</w:t>
      </w:r>
      <w:r w:rsidR="00F31B47">
        <w:rPr>
          <w:rFonts w:ascii="Times New Roman" w:hAnsi="Times New Roman"/>
          <w:lang w:val="ru-RU"/>
        </w:rPr>
        <w:t>гашения задолженности, возвращаю</w:t>
      </w:r>
      <w:r w:rsidRPr="0092243E">
        <w:rPr>
          <w:rFonts w:ascii="Times New Roman" w:hAnsi="Times New Roman"/>
          <w:lang w:val="ru-RU"/>
        </w:rPr>
        <w:t xml:space="preserve">тся </w:t>
      </w:r>
      <w:r w:rsidR="00513242" w:rsidRPr="0092243E">
        <w:rPr>
          <w:rFonts w:ascii="Times New Roman" w:hAnsi="Times New Roman"/>
          <w:lang w:val="ru-RU"/>
        </w:rPr>
        <w:t>З</w:t>
      </w:r>
      <w:r w:rsidRPr="0092243E">
        <w:rPr>
          <w:rFonts w:ascii="Times New Roman" w:hAnsi="Times New Roman"/>
          <w:lang w:val="ru-RU"/>
        </w:rPr>
        <w:t>аемщику.</w:t>
      </w:r>
    </w:p>
    <w:p w14:paraId="2D7F0E5D" w14:textId="77777777" w:rsidR="008B5754" w:rsidRPr="0092243E" w:rsidRDefault="0073552C" w:rsidP="008B5754">
      <w:pPr>
        <w:pStyle w:val="a3"/>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Выплата кредитору страхового возмещения в размере, ме</w:t>
      </w:r>
      <w:r w:rsidR="008B5754" w:rsidRPr="0092243E">
        <w:rPr>
          <w:rFonts w:ascii="Times New Roman" w:hAnsi="Times New Roman"/>
          <w:lang w:val="ru-RU"/>
        </w:rPr>
        <w:t>ньшем, чем сумма задолженности З</w:t>
      </w:r>
      <w:r w:rsidRPr="0092243E">
        <w:rPr>
          <w:rFonts w:ascii="Times New Roman" w:hAnsi="Times New Roman"/>
          <w:lang w:val="ru-RU"/>
        </w:rPr>
        <w:t>аемщика, не освобождает последнего от обязанности выплатить кредитору оставшуюся часть задолженности по д</w:t>
      </w:r>
      <w:r w:rsidR="008B5754" w:rsidRPr="0092243E">
        <w:rPr>
          <w:rFonts w:ascii="Times New Roman" w:hAnsi="Times New Roman"/>
          <w:lang w:val="ru-RU"/>
        </w:rPr>
        <w:t>оговору потребительского займа.</w:t>
      </w:r>
    </w:p>
    <w:p w14:paraId="7E56D3EF" w14:textId="77777777" w:rsidR="008B5754" w:rsidRPr="0092243E" w:rsidRDefault="008B5754" w:rsidP="008B5754">
      <w:pPr>
        <w:pStyle w:val="a3"/>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t>Кредитор сообщает З</w:t>
      </w:r>
      <w:r w:rsidR="0073552C" w:rsidRPr="0092243E">
        <w:rPr>
          <w:rFonts w:ascii="Times New Roman" w:hAnsi="Times New Roman"/>
          <w:lang w:val="ru-RU"/>
        </w:rPr>
        <w:t xml:space="preserve">аемщику размер оставшейся задолженности в течение пяти календарных дней с момента получения страхового возмещения путем направления информационного письма с приложением графика платежей. Наступление событий, которые могут быть признаны страховыми случаями в рамках заключенных договоров страхования предмета залога, а равно признание страховщиком ОСАГО, КАСКО наступления страхового случая не освобождают </w:t>
      </w:r>
      <w:r w:rsidR="00534E45" w:rsidRPr="0092243E">
        <w:rPr>
          <w:rFonts w:ascii="Times New Roman" w:hAnsi="Times New Roman"/>
          <w:lang w:val="ru-RU"/>
        </w:rPr>
        <w:t>Заемщика от</w:t>
      </w:r>
      <w:r w:rsidR="0073552C" w:rsidRPr="0092243E">
        <w:rPr>
          <w:rFonts w:ascii="Times New Roman" w:hAnsi="Times New Roman"/>
          <w:lang w:val="ru-RU"/>
        </w:rPr>
        <w:t xml:space="preserve"> исполнения обязательств договору потребительского займа.</w:t>
      </w:r>
    </w:p>
    <w:p w14:paraId="640D62F8" w14:textId="77777777" w:rsidR="008B5754"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lastRenderedPageBreak/>
        <w:t xml:space="preserve">После возвращения </w:t>
      </w:r>
      <w:r w:rsidR="008B5754" w:rsidRPr="0092243E">
        <w:rPr>
          <w:rFonts w:ascii="Times New Roman" w:hAnsi="Times New Roman"/>
          <w:lang w:val="ru-RU"/>
        </w:rPr>
        <w:t>З</w:t>
      </w:r>
      <w:r w:rsidRPr="0092243E">
        <w:rPr>
          <w:rFonts w:ascii="Times New Roman" w:hAnsi="Times New Roman"/>
          <w:lang w:val="ru-RU"/>
        </w:rPr>
        <w:t>аемщиком всей суммы займа, уплаты начисленных на нее процентов, исполнения всех иных обязательств, возникших из договора займа, залог считается прекращенным</w:t>
      </w:r>
      <w:bookmarkEnd w:id="6"/>
      <w:r w:rsidRPr="0092243E">
        <w:rPr>
          <w:rFonts w:ascii="Times New Roman" w:hAnsi="Times New Roman"/>
          <w:lang w:val="ru-RU"/>
        </w:rPr>
        <w:t>.</w:t>
      </w:r>
    </w:p>
    <w:p w14:paraId="709ABAB4" w14:textId="77777777" w:rsidR="0073552C" w:rsidRPr="0092243E" w:rsidRDefault="0073552C" w:rsidP="0073552C">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bookmarkStart w:id="7" w:name="sub_1001"/>
      <w:r w:rsidRPr="0092243E">
        <w:rPr>
          <w:rFonts w:ascii="Times New Roman" w:hAnsi="Times New Roman"/>
          <w:lang w:val="ru-RU"/>
        </w:rPr>
        <w:t xml:space="preserve">Если </w:t>
      </w:r>
      <w:r w:rsidR="008B5754" w:rsidRPr="0092243E">
        <w:rPr>
          <w:rFonts w:ascii="Times New Roman" w:hAnsi="Times New Roman"/>
          <w:lang w:val="ru-RU"/>
        </w:rPr>
        <w:t>З</w:t>
      </w:r>
      <w:r w:rsidRPr="0092243E">
        <w:rPr>
          <w:rFonts w:ascii="Times New Roman" w:hAnsi="Times New Roman"/>
          <w:lang w:val="ru-RU"/>
        </w:rPr>
        <w:t>аемщик полностью или частично не исполнил обязательства, пр</w:t>
      </w:r>
      <w:r w:rsidR="008B5754" w:rsidRPr="0092243E">
        <w:rPr>
          <w:rFonts w:ascii="Times New Roman" w:hAnsi="Times New Roman"/>
          <w:lang w:val="ru-RU"/>
        </w:rPr>
        <w:t>едусмотренные договором займа, К</w:t>
      </w:r>
      <w:r w:rsidRPr="0092243E">
        <w:rPr>
          <w:rFonts w:ascii="Times New Roman" w:hAnsi="Times New Roman"/>
          <w:lang w:val="ru-RU"/>
        </w:rPr>
        <w:t>редитор вправе обратить взыскание на заложенное автотранспортное средство.</w:t>
      </w:r>
      <w:bookmarkEnd w:id="7"/>
    </w:p>
    <w:p w14:paraId="7AF979D5" w14:textId="77777777" w:rsidR="002916DB" w:rsidRPr="0092243E" w:rsidRDefault="002916DB" w:rsidP="002916DB">
      <w:pPr>
        <w:pStyle w:val="a3"/>
        <w:tabs>
          <w:tab w:val="left" w:pos="1134"/>
        </w:tabs>
        <w:autoSpaceDE w:val="0"/>
        <w:autoSpaceDN w:val="0"/>
        <w:adjustRightInd w:val="0"/>
        <w:ind w:left="709"/>
        <w:jc w:val="both"/>
        <w:rPr>
          <w:rFonts w:ascii="Times New Roman" w:hAnsi="Times New Roman"/>
          <w:b/>
          <w:lang w:val="ru-RU" w:bidi="ar-SA"/>
        </w:rPr>
      </w:pPr>
    </w:p>
    <w:p w14:paraId="4FC3D6B1" w14:textId="77777777" w:rsidR="008B5754" w:rsidRPr="0092243E" w:rsidRDefault="008B5754" w:rsidP="00D74115">
      <w:pPr>
        <w:pStyle w:val="a3"/>
        <w:numPr>
          <w:ilvl w:val="0"/>
          <w:numId w:val="5"/>
        </w:numPr>
        <w:tabs>
          <w:tab w:val="left" w:pos="1134"/>
        </w:tabs>
        <w:autoSpaceDE w:val="0"/>
        <w:autoSpaceDN w:val="0"/>
        <w:adjustRightInd w:val="0"/>
        <w:ind w:left="0" w:firstLine="709"/>
        <w:jc w:val="both"/>
        <w:rPr>
          <w:rFonts w:ascii="Times New Roman" w:hAnsi="Times New Roman"/>
          <w:b/>
          <w:lang w:val="ru-RU" w:bidi="ar-SA"/>
        </w:rPr>
      </w:pPr>
      <w:r w:rsidRPr="0092243E">
        <w:rPr>
          <w:rFonts w:ascii="Times New Roman" w:hAnsi="Times New Roman"/>
          <w:b/>
          <w:lang w:val="ru-RU"/>
        </w:rPr>
        <w:t>Порядок обращения взыскания на предмет залога и его продажи</w:t>
      </w:r>
    </w:p>
    <w:p w14:paraId="271016F3" w14:textId="77777777" w:rsidR="00883C07" w:rsidRPr="0092243E" w:rsidRDefault="008B5754" w:rsidP="00883C07">
      <w:pPr>
        <w:pStyle w:val="a3"/>
        <w:numPr>
          <w:ilvl w:val="1"/>
          <w:numId w:val="5"/>
        </w:numPr>
        <w:tabs>
          <w:tab w:val="left" w:pos="1418"/>
        </w:tabs>
        <w:ind w:left="0" w:firstLine="709"/>
        <w:jc w:val="both"/>
        <w:rPr>
          <w:rFonts w:ascii="Times New Roman" w:hAnsi="Times New Roman"/>
          <w:lang w:val="ru-RU"/>
        </w:rPr>
      </w:pPr>
      <w:bookmarkStart w:id="8" w:name="sub_1201"/>
      <w:r w:rsidRPr="0092243E">
        <w:rPr>
          <w:rFonts w:ascii="Times New Roman" w:hAnsi="Times New Roman"/>
          <w:lang w:val="ru-RU"/>
        </w:rPr>
        <w:t xml:space="preserve">Обращение взыскания на заложенное имущество осуществляется без обращения в суд посредством продажи с торгов в соответствии со </w:t>
      </w:r>
      <w:hyperlink r:id="rId7" w:history="1">
        <w:r w:rsidRPr="0092243E">
          <w:rPr>
            <w:rFonts w:ascii="Times New Roman" w:hAnsi="Times New Roman"/>
            <w:lang w:val="ru-RU"/>
          </w:rPr>
          <w:t>статьями 350.1</w:t>
        </w:r>
      </w:hyperlink>
      <w:r w:rsidRPr="0092243E">
        <w:rPr>
          <w:rFonts w:ascii="Times New Roman" w:hAnsi="Times New Roman"/>
          <w:lang w:val="ru-RU"/>
        </w:rPr>
        <w:t xml:space="preserve"> и </w:t>
      </w:r>
      <w:hyperlink r:id="rId8" w:history="1">
        <w:r w:rsidRPr="0092243E">
          <w:rPr>
            <w:rFonts w:ascii="Times New Roman" w:hAnsi="Times New Roman"/>
            <w:lang w:val="ru-RU"/>
          </w:rPr>
          <w:t>350.2</w:t>
        </w:r>
      </w:hyperlink>
      <w:r w:rsidR="00883C07" w:rsidRPr="0092243E">
        <w:rPr>
          <w:rFonts w:ascii="Times New Roman" w:hAnsi="Times New Roman"/>
          <w:lang w:val="ru-RU"/>
        </w:rPr>
        <w:t xml:space="preserve"> ГК РФ, если иное не установлено в Индивидуальных условиях.</w:t>
      </w:r>
    </w:p>
    <w:p w14:paraId="2F4D292B" w14:textId="77777777" w:rsidR="002376C5" w:rsidRPr="0092243E" w:rsidRDefault="002376C5" w:rsidP="002376C5">
      <w:pPr>
        <w:autoSpaceDE w:val="0"/>
        <w:autoSpaceDN w:val="0"/>
        <w:adjustRightInd w:val="0"/>
        <w:ind w:firstLine="709"/>
        <w:jc w:val="both"/>
        <w:rPr>
          <w:rFonts w:ascii="Times New Roman" w:eastAsiaTheme="minorHAnsi" w:hAnsi="Times New Roman"/>
          <w:lang w:val="ru-RU" w:bidi="ar-SA"/>
        </w:rPr>
      </w:pPr>
      <w:r w:rsidRPr="0092243E">
        <w:rPr>
          <w:rFonts w:ascii="Times New Roman" w:eastAsiaTheme="minorHAnsi" w:hAnsi="Times New Roman"/>
          <w:lang w:val="ru-RU" w:bidi="ar-SA"/>
        </w:rPr>
        <w:t xml:space="preserve">В случае, </w:t>
      </w:r>
      <w:r w:rsidR="00F55835" w:rsidRPr="0092243E">
        <w:rPr>
          <w:rFonts w:ascii="Times New Roman" w:eastAsiaTheme="minorHAnsi" w:hAnsi="Times New Roman"/>
          <w:lang w:val="ru-RU" w:bidi="ar-SA"/>
        </w:rPr>
        <w:t>если Договор</w:t>
      </w:r>
      <w:r w:rsidRPr="0092243E">
        <w:rPr>
          <w:rFonts w:ascii="Times New Roman" w:eastAsiaTheme="minorHAnsi" w:hAnsi="Times New Roman"/>
          <w:lang w:val="ru-RU" w:bidi="ar-SA"/>
        </w:rPr>
        <w:t xml:space="preserve"> микрозайма, содержащий условие о залоге и условие об обращении взыскания на заложенное имущество во внесудебном порядке, удостоверен нотариально, обращение взыскания на Предмет залога может быть произведен по исполнительной надписи нотариуса без обращения в суд в </w:t>
      </w:r>
      <w:hyperlink r:id="rId9" w:history="1">
        <w:r w:rsidRPr="0092243E">
          <w:rPr>
            <w:rFonts w:ascii="Times New Roman" w:eastAsiaTheme="minorHAnsi" w:hAnsi="Times New Roman"/>
            <w:lang w:val="ru-RU" w:bidi="ar-SA"/>
          </w:rPr>
          <w:t>порядке</w:t>
        </w:r>
      </w:hyperlink>
      <w:r w:rsidRPr="0092243E">
        <w:rPr>
          <w:rFonts w:ascii="Times New Roman" w:eastAsiaTheme="minorHAnsi" w:hAnsi="Times New Roman"/>
          <w:lang w:val="ru-RU" w:bidi="ar-SA"/>
        </w:rPr>
        <w:t xml:space="preserve">, установленном </w:t>
      </w:r>
      <w:hyperlink r:id="rId10" w:history="1">
        <w:r w:rsidRPr="0092243E">
          <w:rPr>
            <w:rFonts w:ascii="Times New Roman" w:eastAsiaTheme="minorHAnsi" w:hAnsi="Times New Roman"/>
            <w:lang w:val="ru-RU" w:bidi="ar-SA"/>
          </w:rPr>
          <w:t>законодательством</w:t>
        </w:r>
      </w:hyperlink>
      <w:r w:rsidRPr="0092243E">
        <w:rPr>
          <w:rFonts w:ascii="Times New Roman" w:eastAsiaTheme="minorHAnsi" w:hAnsi="Times New Roman"/>
          <w:lang w:val="ru-RU" w:bidi="ar-SA"/>
        </w:rPr>
        <w:t xml:space="preserve"> о нотариате и </w:t>
      </w:r>
      <w:hyperlink r:id="rId11" w:history="1">
        <w:r w:rsidRPr="0092243E">
          <w:rPr>
            <w:rFonts w:ascii="Times New Roman" w:eastAsiaTheme="minorHAnsi" w:hAnsi="Times New Roman"/>
            <w:lang w:val="ru-RU" w:bidi="ar-SA"/>
          </w:rPr>
          <w:t>законодательством</w:t>
        </w:r>
      </w:hyperlink>
      <w:r w:rsidRPr="0092243E">
        <w:rPr>
          <w:rFonts w:ascii="Times New Roman" w:eastAsiaTheme="minorHAnsi" w:hAnsi="Times New Roman"/>
          <w:lang w:val="ru-RU" w:bidi="ar-SA"/>
        </w:rPr>
        <w:t xml:space="preserve"> Российской Федерации об исполнительном производстве.</w:t>
      </w:r>
    </w:p>
    <w:p w14:paraId="3E3115A3" w14:textId="77777777" w:rsidR="00716C3A"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 xml:space="preserve">Кредитор обязан направить </w:t>
      </w:r>
      <w:r w:rsidR="00716C3A" w:rsidRPr="0092243E">
        <w:rPr>
          <w:rFonts w:ascii="Times New Roman" w:hAnsi="Times New Roman"/>
          <w:lang w:val="ru-RU"/>
        </w:rPr>
        <w:t>З</w:t>
      </w:r>
      <w:r w:rsidRPr="0092243E">
        <w:rPr>
          <w:rFonts w:ascii="Times New Roman" w:hAnsi="Times New Roman"/>
          <w:lang w:val="ru-RU"/>
        </w:rPr>
        <w:t>аемщику уведомление о</w:t>
      </w:r>
      <w:r w:rsidR="00716C3A" w:rsidRPr="0092243E">
        <w:rPr>
          <w:rFonts w:ascii="Times New Roman" w:hAnsi="Times New Roman"/>
          <w:lang w:val="ru-RU"/>
        </w:rPr>
        <w:t xml:space="preserve"> начале обращения взыскания на П</w:t>
      </w:r>
      <w:r w:rsidRPr="0092243E">
        <w:rPr>
          <w:rFonts w:ascii="Times New Roman" w:hAnsi="Times New Roman"/>
          <w:lang w:val="ru-RU"/>
        </w:rPr>
        <w:t xml:space="preserve">редмет залога. Дополнительное согласие </w:t>
      </w:r>
      <w:r w:rsidR="00716C3A" w:rsidRPr="0092243E">
        <w:rPr>
          <w:rFonts w:ascii="Times New Roman" w:hAnsi="Times New Roman"/>
          <w:lang w:val="ru-RU"/>
        </w:rPr>
        <w:t>З</w:t>
      </w:r>
      <w:r w:rsidRPr="0092243E">
        <w:rPr>
          <w:rFonts w:ascii="Times New Roman" w:hAnsi="Times New Roman"/>
          <w:lang w:val="ru-RU"/>
        </w:rPr>
        <w:t xml:space="preserve">аемщика на обращение взыскания на заложенную вещь в случае неисполнения им обязательств, вытекающих из </w:t>
      </w:r>
      <w:r w:rsidR="00B95AE5" w:rsidRPr="0092243E">
        <w:rPr>
          <w:rFonts w:ascii="Times New Roman" w:hAnsi="Times New Roman"/>
          <w:lang w:val="ru-RU"/>
        </w:rPr>
        <w:t>Д</w:t>
      </w:r>
      <w:r w:rsidRPr="0092243E">
        <w:rPr>
          <w:rFonts w:ascii="Times New Roman" w:hAnsi="Times New Roman"/>
          <w:lang w:val="ru-RU"/>
        </w:rPr>
        <w:t>оговора</w:t>
      </w:r>
      <w:r w:rsidR="00B95AE5" w:rsidRPr="0092243E">
        <w:rPr>
          <w:rFonts w:ascii="Times New Roman" w:hAnsi="Times New Roman"/>
          <w:lang w:val="ru-RU"/>
        </w:rPr>
        <w:t xml:space="preserve"> микрозайма</w:t>
      </w:r>
      <w:r w:rsidRPr="0092243E">
        <w:rPr>
          <w:rFonts w:ascii="Times New Roman" w:hAnsi="Times New Roman"/>
          <w:lang w:val="ru-RU"/>
        </w:rPr>
        <w:t xml:space="preserve">, не требуется, поскольку основано на </w:t>
      </w:r>
      <w:r w:rsidR="00716C3A" w:rsidRPr="0092243E">
        <w:rPr>
          <w:rFonts w:ascii="Times New Roman" w:hAnsi="Times New Roman"/>
          <w:lang w:val="ru-RU"/>
        </w:rPr>
        <w:t>Договоре микрозайма.</w:t>
      </w:r>
    </w:p>
    <w:p w14:paraId="7C17DED6" w14:textId="77777777" w:rsidR="00716C3A"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В целях ре</w:t>
      </w:r>
      <w:r w:rsidR="00716C3A" w:rsidRPr="0092243E">
        <w:rPr>
          <w:rFonts w:ascii="Times New Roman" w:hAnsi="Times New Roman"/>
          <w:lang w:val="ru-RU"/>
        </w:rPr>
        <w:t>ализации заложенного имущества З</w:t>
      </w:r>
      <w:r w:rsidRPr="0092243E">
        <w:rPr>
          <w:rFonts w:ascii="Times New Roman" w:hAnsi="Times New Roman"/>
          <w:lang w:val="ru-RU"/>
        </w:rPr>
        <w:t xml:space="preserve">аемщик как залогодатель передает </w:t>
      </w:r>
      <w:r w:rsidR="00716C3A" w:rsidRPr="0092243E">
        <w:rPr>
          <w:rFonts w:ascii="Times New Roman" w:hAnsi="Times New Roman"/>
          <w:lang w:val="ru-RU"/>
        </w:rPr>
        <w:t>К</w:t>
      </w:r>
      <w:r w:rsidRPr="0092243E">
        <w:rPr>
          <w:rFonts w:ascii="Times New Roman" w:hAnsi="Times New Roman"/>
          <w:lang w:val="ru-RU"/>
        </w:rPr>
        <w:t xml:space="preserve">редитору заложенное имущество в срок, указанный в письменном требовании, но не позднее пяти дней с момента вручения требования. </w:t>
      </w:r>
    </w:p>
    <w:p w14:paraId="3ACCA2AA" w14:textId="77777777" w:rsidR="00716C3A" w:rsidRPr="0092243E" w:rsidRDefault="008B5754" w:rsidP="00716C3A">
      <w:pPr>
        <w:tabs>
          <w:tab w:val="left" w:pos="1418"/>
        </w:tabs>
        <w:ind w:firstLine="709"/>
        <w:jc w:val="both"/>
        <w:rPr>
          <w:rFonts w:ascii="Times New Roman" w:hAnsi="Times New Roman"/>
          <w:lang w:val="ru-RU"/>
        </w:rPr>
      </w:pPr>
      <w:r w:rsidRPr="0092243E">
        <w:rPr>
          <w:rFonts w:ascii="Times New Roman" w:hAnsi="Times New Roman"/>
          <w:lang w:val="ru-RU"/>
        </w:rPr>
        <w:t xml:space="preserve">Если заложенное </w:t>
      </w:r>
      <w:r w:rsidR="00716C3A" w:rsidRPr="0092243E">
        <w:rPr>
          <w:rFonts w:ascii="Times New Roman" w:hAnsi="Times New Roman"/>
          <w:lang w:val="ru-RU"/>
        </w:rPr>
        <w:t>АТС</w:t>
      </w:r>
      <w:r w:rsidRPr="0092243E">
        <w:rPr>
          <w:rFonts w:ascii="Times New Roman" w:hAnsi="Times New Roman"/>
          <w:lang w:val="ru-RU"/>
        </w:rPr>
        <w:t xml:space="preserve">, оставленное у залогодателя, передано им во владение или в пользование третьему лицу, залогодержатель вправе потребовать от этого лица передачи ему </w:t>
      </w:r>
      <w:r w:rsidR="00716C3A" w:rsidRPr="0092243E">
        <w:rPr>
          <w:rFonts w:ascii="Times New Roman" w:hAnsi="Times New Roman"/>
          <w:lang w:val="ru-RU"/>
        </w:rPr>
        <w:t>П</w:t>
      </w:r>
      <w:r w:rsidRPr="0092243E">
        <w:rPr>
          <w:rFonts w:ascii="Times New Roman" w:hAnsi="Times New Roman"/>
          <w:lang w:val="ru-RU"/>
        </w:rPr>
        <w:t>редмета залога.</w:t>
      </w:r>
      <w:bookmarkStart w:id="9" w:name="sub_350143"/>
    </w:p>
    <w:p w14:paraId="57893563" w14:textId="77777777" w:rsidR="002376C5" w:rsidRPr="0092243E" w:rsidRDefault="008B5754" w:rsidP="002376C5">
      <w:pPr>
        <w:pStyle w:val="a3"/>
        <w:tabs>
          <w:tab w:val="left" w:pos="1418"/>
        </w:tabs>
        <w:ind w:left="0" w:firstLine="709"/>
        <w:jc w:val="both"/>
        <w:rPr>
          <w:rFonts w:ascii="Times New Roman" w:hAnsi="Times New Roman"/>
          <w:lang w:val="ru-RU"/>
        </w:rPr>
      </w:pPr>
      <w:r w:rsidRPr="0092243E">
        <w:rPr>
          <w:rFonts w:ascii="Times New Roman" w:hAnsi="Times New Roman"/>
          <w:lang w:val="ru-RU"/>
        </w:rPr>
        <w:t xml:space="preserve">В случае отказа передать залогодержателю заложенное </w:t>
      </w:r>
      <w:r w:rsidR="002376C5" w:rsidRPr="0092243E">
        <w:rPr>
          <w:rFonts w:ascii="Times New Roman" w:hAnsi="Times New Roman"/>
          <w:lang w:val="ru-RU"/>
        </w:rPr>
        <w:t>АТС</w:t>
      </w:r>
      <w:r w:rsidRPr="0092243E">
        <w:rPr>
          <w:rFonts w:ascii="Times New Roman" w:hAnsi="Times New Roman"/>
          <w:lang w:val="ru-RU"/>
        </w:rPr>
        <w:t xml:space="preserve"> для целей его реализации </w:t>
      </w:r>
      <w:r w:rsidR="002376C5" w:rsidRPr="0092243E">
        <w:rPr>
          <w:rFonts w:ascii="Times New Roman" w:hAnsi="Times New Roman"/>
          <w:lang w:val="ru-RU"/>
        </w:rPr>
        <w:t>П</w:t>
      </w:r>
      <w:r w:rsidRPr="0092243E">
        <w:rPr>
          <w:rFonts w:ascii="Times New Roman" w:hAnsi="Times New Roman"/>
          <w:lang w:val="ru-RU"/>
        </w:rPr>
        <w:t xml:space="preserve">редмет залога может быть изъят и передан залогодержателю по исполнительной надписи нотариуса в соответствии с </w:t>
      </w:r>
      <w:hyperlink r:id="rId12" w:history="1">
        <w:r w:rsidRPr="0092243E">
          <w:rPr>
            <w:rFonts w:ascii="Times New Roman" w:hAnsi="Times New Roman"/>
            <w:lang w:val="ru-RU"/>
          </w:rPr>
          <w:t>законодательством</w:t>
        </w:r>
      </w:hyperlink>
      <w:r w:rsidRPr="0092243E">
        <w:rPr>
          <w:rFonts w:ascii="Times New Roman" w:hAnsi="Times New Roman"/>
          <w:lang w:val="ru-RU"/>
        </w:rPr>
        <w:t xml:space="preserve"> о нотариате.</w:t>
      </w:r>
      <w:bookmarkEnd w:id="9"/>
    </w:p>
    <w:p w14:paraId="45D20ACE" w14:textId="77777777" w:rsidR="002376C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Кредитор вправе провести предпрода</w:t>
      </w:r>
      <w:r w:rsidR="002376C5" w:rsidRPr="0092243E">
        <w:rPr>
          <w:rFonts w:ascii="Times New Roman" w:hAnsi="Times New Roman"/>
          <w:lang w:val="ru-RU"/>
        </w:rPr>
        <w:t>жную подготовку полученного от З</w:t>
      </w:r>
      <w:r w:rsidRPr="0092243E">
        <w:rPr>
          <w:rFonts w:ascii="Times New Roman" w:hAnsi="Times New Roman"/>
          <w:lang w:val="ru-RU"/>
        </w:rPr>
        <w:t xml:space="preserve">аемщика </w:t>
      </w:r>
      <w:r w:rsidR="002376C5" w:rsidRPr="0092243E">
        <w:rPr>
          <w:rFonts w:ascii="Times New Roman" w:hAnsi="Times New Roman"/>
          <w:lang w:val="ru-RU"/>
        </w:rPr>
        <w:t>АТС</w:t>
      </w:r>
      <w:r w:rsidRPr="0092243E">
        <w:rPr>
          <w:rFonts w:ascii="Times New Roman" w:hAnsi="Times New Roman"/>
          <w:lang w:val="ru-RU"/>
        </w:rPr>
        <w:t xml:space="preserve">. Расходы на такие действия оформляются соответствующим актом с указанием их </w:t>
      </w:r>
      <w:r w:rsidR="002376C5" w:rsidRPr="0092243E">
        <w:rPr>
          <w:rFonts w:ascii="Times New Roman" w:hAnsi="Times New Roman"/>
          <w:lang w:val="ru-RU"/>
        </w:rPr>
        <w:t>размера и подлежат удержанию с З</w:t>
      </w:r>
      <w:r w:rsidRPr="0092243E">
        <w:rPr>
          <w:rFonts w:ascii="Times New Roman" w:hAnsi="Times New Roman"/>
          <w:lang w:val="ru-RU"/>
        </w:rPr>
        <w:t>аемщика.</w:t>
      </w:r>
      <w:bookmarkStart w:id="10" w:name="sub_349822"/>
      <w:bookmarkStart w:id="11" w:name="sub_35014"/>
    </w:p>
    <w:p w14:paraId="25F553A2" w14:textId="77777777" w:rsidR="002376C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Реализация заложенного имущества допускается не ранее чем через д</w:t>
      </w:r>
      <w:r w:rsidR="002376C5" w:rsidRPr="0092243E">
        <w:rPr>
          <w:rFonts w:ascii="Times New Roman" w:hAnsi="Times New Roman"/>
          <w:lang w:val="ru-RU"/>
        </w:rPr>
        <w:t>есять дней с момента получения Заемщиком уведомления К</w:t>
      </w:r>
      <w:r w:rsidRPr="0092243E">
        <w:rPr>
          <w:rFonts w:ascii="Times New Roman" w:hAnsi="Times New Roman"/>
          <w:lang w:val="ru-RU"/>
        </w:rPr>
        <w:t xml:space="preserve">редитора. </w:t>
      </w:r>
      <w:bookmarkEnd w:id="10"/>
      <w:bookmarkEnd w:id="11"/>
    </w:p>
    <w:p w14:paraId="4F963CAD" w14:textId="77777777" w:rsidR="00B95AE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 xml:space="preserve">Продажа </w:t>
      </w:r>
      <w:r w:rsidR="002376C5" w:rsidRPr="0092243E">
        <w:rPr>
          <w:rFonts w:ascii="Times New Roman" w:hAnsi="Times New Roman"/>
          <w:lang w:val="ru-RU"/>
        </w:rPr>
        <w:t>П</w:t>
      </w:r>
      <w:r w:rsidRPr="0092243E">
        <w:rPr>
          <w:rFonts w:ascii="Times New Roman" w:hAnsi="Times New Roman"/>
          <w:lang w:val="ru-RU"/>
        </w:rPr>
        <w:t>редмета залога осуществляется с публичных торгов по максимально возможной цене с ц</w:t>
      </w:r>
      <w:r w:rsidR="00B95AE5" w:rsidRPr="0092243E">
        <w:rPr>
          <w:rFonts w:ascii="Times New Roman" w:hAnsi="Times New Roman"/>
          <w:lang w:val="ru-RU"/>
        </w:rPr>
        <w:t>елью погашения всех требований К</w:t>
      </w:r>
      <w:r w:rsidRPr="0092243E">
        <w:rPr>
          <w:rFonts w:ascii="Times New Roman" w:hAnsi="Times New Roman"/>
          <w:lang w:val="ru-RU"/>
        </w:rPr>
        <w:t xml:space="preserve">редитора к </w:t>
      </w:r>
      <w:r w:rsidR="00B95AE5" w:rsidRPr="0092243E">
        <w:rPr>
          <w:rFonts w:ascii="Times New Roman" w:hAnsi="Times New Roman"/>
          <w:lang w:val="ru-RU"/>
        </w:rPr>
        <w:t>З</w:t>
      </w:r>
      <w:r w:rsidRPr="0092243E">
        <w:rPr>
          <w:rFonts w:ascii="Times New Roman" w:hAnsi="Times New Roman"/>
          <w:lang w:val="ru-RU"/>
        </w:rPr>
        <w:t xml:space="preserve">аемщику в размере, определяемом в соответствии с условиями </w:t>
      </w:r>
      <w:r w:rsidR="00B95AE5" w:rsidRPr="0092243E">
        <w:rPr>
          <w:rFonts w:ascii="Times New Roman" w:hAnsi="Times New Roman"/>
          <w:lang w:val="ru-RU"/>
        </w:rPr>
        <w:t>Договора микрозайма</w:t>
      </w:r>
      <w:r w:rsidRPr="0092243E">
        <w:rPr>
          <w:rFonts w:ascii="Times New Roman" w:hAnsi="Times New Roman"/>
          <w:lang w:val="ru-RU"/>
        </w:rPr>
        <w:t xml:space="preserve"> на день продажи </w:t>
      </w:r>
      <w:r w:rsidR="00B95AE5" w:rsidRPr="0092243E">
        <w:rPr>
          <w:rFonts w:ascii="Times New Roman" w:hAnsi="Times New Roman"/>
          <w:lang w:val="ru-RU"/>
        </w:rPr>
        <w:t>АТС</w:t>
      </w:r>
      <w:r w:rsidRPr="0092243E">
        <w:rPr>
          <w:rFonts w:ascii="Times New Roman" w:hAnsi="Times New Roman"/>
          <w:lang w:val="ru-RU"/>
        </w:rPr>
        <w:t>.</w:t>
      </w:r>
    </w:p>
    <w:p w14:paraId="51A295FC" w14:textId="77777777" w:rsidR="00B95AE5" w:rsidRPr="0092243E" w:rsidRDefault="008B5754" w:rsidP="00B95AE5">
      <w:pPr>
        <w:pStyle w:val="a3"/>
        <w:tabs>
          <w:tab w:val="left" w:pos="1418"/>
        </w:tabs>
        <w:ind w:left="0" w:firstLine="709"/>
        <w:jc w:val="both"/>
        <w:rPr>
          <w:rFonts w:ascii="Times New Roman" w:hAnsi="Times New Roman"/>
          <w:lang w:val="ru-RU"/>
        </w:rPr>
      </w:pPr>
      <w:r w:rsidRPr="0092243E">
        <w:rPr>
          <w:rFonts w:ascii="Times New Roman" w:hAnsi="Times New Roman"/>
          <w:lang w:val="ru-RU"/>
        </w:rPr>
        <w:t xml:space="preserve">Начальная цена </w:t>
      </w:r>
      <w:r w:rsidR="00B95AE5" w:rsidRPr="0092243E">
        <w:rPr>
          <w:rFonts w:ascii="Times New Roman" w:hAnsi="Times New Roman"/>
          <w:lang w:val="ru-RU"/>
        </w:rPr>
        <w:t>АТС</w:t>
      </w:r>
      <w:r w:rsidRPr="0092243E">
        <w:rPr>
          <w:rFonts w:ascii="Times New Roman" w:hAnsi="Times New Roman"/>
          <w:lang w:val="ru-RU"/>
        </w:rPr>
        <w:t xml:space="preserve"> устанавливается в размере</w:t>
      </w:r>
      <w:r w:rsidR="00B95AE5" w:rsidRPr="0092243E">
        <w:rPr>
          <w:rFonts w:ascii="Times New Roman" w:hAnsi="Times New Roman"/>
          <w:lang w:val="ru-RU"/>
        </w:rPr>
        <w:t xml:space="preserve"> суммы его оценки, указанной в Д</w:t>
      </w:r>
      <w:r w:rsidRPr="0092243E">
        <w:rPr>
          <w:rFonts w:ascii="Times New Roman" w:hAnsi="Times New Roman"/>
          <w:lang w:val="ru-RU"/>
        </w:rPr>
        <w:t>оговоре</w:t>
      </w:r>
      <w:r w:rsidR="00B95AE5" w:rsidRPr="0092243E">
        <w:rPr>
          <w:rFonts w:ascii="Times New Roman" w:hAnsi="Times New Roman"/>
          <w:lang w:val="ru-RU"/>
        </w:rPr>
        <w:t xml:space="preserve"> микрозайма</w:t>
      </w:r>
      <w:r w:rsidRPr="0092243E">
        <w:rPr>
          <w:rFonts w:ascii="Times New Roman" w:hAnsi="Times New Roman"/>
          <w:lang w:val="ru-RU"/>
        </w:rPr>
        <w:t>. Выигравшим торги признается лицо, предложившее наиболее высокую цену.</w:t>
      </w:r>
    </w:p>
    <w:p w14:paraId="6560B5EB" w14:textId="77777777" w:rsidR="00B95AE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В течение десяти дней после объ</w:t>
      </w:r>
      <w:r w:rsidR="00B95AE5" w:rsidRPr="0092243E">
        <w:rPr>
          <w:rFonts w:ascii="Times New Roman" w:hAnsi="Times New Roman"/>
          <w:lang w:val="ru-RU"/>
        </w:rPr>
        <w:t>явления торгов несостоявшимися К</w:t>
      </w:r>
      <w:r w:rsidRPr="0092243E">
        <w:rPr>
          <w:rFonts w:ascii="Times New Roman" w:hAnsi="Times New Roman"/>
          <w:lang w:val="ru-RU"/>
        </w:rPr>
        <w:t xml:space="preserve">редитор вправе приобрести по соглашению с </w:t>
      </w:r>
      <w:r w:rsidR="00B95AE5" w:rsidRPr="0092243E">
        <w:rPr>
          <w:rFonts w:ascii="Times New Roman" w:hAnsi="Times New Roman"/>
          <w:lang w:val="ru-RU"/>
        </w:rPr>
        <w:t>З</w:t>
      </w:r>
      <w:r w:rsidRPr="0092243E">
        <w:rPr>
          <w:rFonts w:ascii="Times New Roman" w:hAnsi="Times New Roman"/>
          <w:lang w:val="ru-RU"/>
        </w:rPr>
        <w:t>аемщиком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bookmarkStart w:id="12" w:name="sub_706"/>
      <w:bookmarkStart w:id="13" w:name="sub_1204"/>
    </w:p>
    <w:p w14:paraId="4A2FDC40" w14:textId="77777777" w:rsidR="00B95AE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 xml:space="preserve">Заемщик в случае невозвращения в установленный срок суммы предоставленного займа в любое время до продажи заложенного </w:t>
      </w:r>
      <w:r w:rsidR="00B95AE5" w:rsidRPr="0092243E">
        <w:rPr>
          <w:rFonts w:ascii="Times New Roman" w:hAnsi="Times New Roman"/>
          <w:lang w:val="ru-RU"/>
        </w:rPr>
        <w:t>АТС</w:t>
      </w:r>
      <w:r w:rsidRPr="0092243E">
        <w:rPr>
          <w:rFonts w:ascii="Times New Roman" w:hAnsi="Times New Roman"/>
          <w:lang w:val="ru-RU"/>
        </w:rPr>
        <w:t xml:space="preserve"> имеет право прекратить обращение на него взыскания и его реализацию, исполнив перед </w:t>
      </w:r>
      <w:r w:rsidR="00B95AE5" w:rsidRPr="0092243E">
        <w:rPr>
          <w:rFonts w:ascii="Times New Roman" w:hAnsi="Times New Roman"/>
          <w:lang w:val="ru-RU"/>
        </w:rPr>
        <w:t>К</w:t>
      </w:r>
      <w:r w:rsidRPr="0092243E">
        <w:rPr>
          <w:rFonts w:ascii="Times New Roman" w:hAnsi="Times New Roman"/>
          <w:lang w:val="ru-RU"/>
        </w:rPr>
        <w:t xml:space="preserve">редитором в полном размере предусмотренное </w:t>
      </w:r>
      <w:r w:rsidR="00B95AE5" w:rsidRPr="0092243E">
        <w:rPr>
          <w:rFonts w:ascii="Times New Roman" w:hAnsi="Times New Roman"/>
          <w:lang w:val="ru-RU"/>
        </w:rPr>
        <w:t>Договором микрозайма</w:t>
      </w:r>
      <w:r w:rsidRPr="0092243E">
        <w:rPr>
          <w:rFonts w:ascii="Times New Roman" w:hAnsi="Times New Roman"/>
          <w:lang w:val="ru-RU"/>
        </w:rPr>
        <w:t xml:space="preserve"> и обеспеченное залогом обязательство. </w:t>
      </w:r>
      <w:bookmarkStart w:id="14" w:name="sub_707"/>
      <w:bookmarkEnd w:id="12"/>
    </w:p>
    <w:p w14:paraId="292161F6" w14:textId="77777777" w:rsidR="00B95AE5" w:rsidRPr="0092243E" w:rsidRDefault="008B5754" w:rsidP="008B5754">
      <w:pPr>
        <w:pStyle w:val="a3"/>
        <w:numPr>
          <w:ilvl w:val="1"/>
          <w:numId w:val="5"/>
        </w:numPr>
        <w:tabs>
          <w:tab w:val="left" w:pos="1418"/>
        </w:tabs>
        <w:ind w:left="0" w:firstLine="709"/>
        <w:jc w:val="both"/>
        <w:rPr>
          <w:rFonts w:ascii="Times New Roman" w:hAnsi="Times New Roman"/>
          <w:lang w:val="ru-RU"/>
        </w:rPr>
      </w:pPr>
      <w:r w:rsidRPr="0092243E">
        <w:rPr>
          <w:rFonts w:ascii="Times New Roman" w:hAnsi="Times New Roman"/>
          <w:lang w:val="ru-RU"/>
        </w:rPr>
        <w:t xml:space="preserve">Заемщик имеет право в случае реализации </w:t>
      </w:r>
      <w:r w:rsidR="00B95AE5" w:rsidRPr="0092243E">
        <w:rPr>
          <w:rFonts w:ascii="Times New Roman" w:hAnsi="Times New Roman"/>
          <w:lang w:val="ru-RU"/>
        </w:rPr>
        <w:t>П</w:t>
      </w:r>
      <w:r w:rsidRPr="0092243E">
        <w:rPr>
          <w:rFonts w:ascii="Times New Roman" w:hAnsi="Times New Roman"/>
          <w:lang w:val="ru-RU"/>
        </w:rPr>
        <w:t xml:space="preserve">редмета залога получить от </w:t>
      </w:r>
      <w:r w:rsidR="00B95AE5" w:rsidRPr="0092243E">
        <w:rPr>
          <w:rFonts w:ascii="Times New Roman" w:hAnsi="Times New Roman"/>
          <w:lang w:val="ru-RU"/>
        </w:rPr>
        <w:t>К</w:t>
      </w:r>
      <w:r w:rsidRPr="0092243E">
        <w:rPr>
          <w:rFonts w:ascii="Times New Roman" w:hAnsi="Times New Roman"/>
          <w:lang w:val="ru-RU"/>
        </w:rPr>
        <w:t xml:space="preserve">редитора разницу, образовавшуюся в результате превышения суммы, вырученной при реализации заложенного </w:t>
      </w:r>
      <w:r w:rsidR="00B95AE5" w:rsidRPr="0092243E">
        <w:rPr>
          <w:rFonts w:ascii="Times New Roman" w:hAnsi="Times New Roman"/>
          <w:lang w:val="ru-RU"/>
        </w:rPr>
        <w:t>АТС</w:t>
      </w:r>
      <w:r w:rsidRPr="0092243E">
        <w:rPr>
          <w:rFonts w:ascii="Times New Roman" w:hAnsi="Times New Roman"/>
          <w:lang w:val="ru-RU"/>
        </w:rPr>
        <w:t xml:space="preserve">, или суммы его оценки над суммой обязательств </w:t>
      </w:r>
      <w:r w:rsidR="00B95AE5" w:rsidRPr="0092243E">
        <w:rPr>
          <w:rFonts w:ascii="Times New Roman" w:hAnsi="Times New Roman"/>
          <w:lang w:val="ru-RU"/>
        </w:rPr>
        <w:t>З</w:t>
      </w:r>
      <w:r w:rsidRPr="0092243E">
        <w:rPr>
          <w:rFonts w:ascii="Times New Roman" w:hAnsi="Times New Roman"/>
          <w:lang w:val="ru-RU"/>
        </w:rPr>
        <w:t xml:space="preserve">аемщика перед </w:t>
      </w:r>
      <w:r w:rsidR="00B95AE5" w:rsidRPr="0092243E">
        <w:rPr>
          <w:rFonts w:ascii="Times New Roman" w:hAnsi="Times New Roman"/>
          <w:lang w:val="ru-RU"/>
        </w:rPr>
        <w:t>К</w:t>
      </w:r>
      <w:r w:rsidRPr="0092243E">
        <w:rPr>
          <w:rFonts w:ascii="Times New Roman" w:hAnsi="Times New Roman"/>
          <w:lang w:val="ru-RU"/>
        </w:rPr>
        <w:t xml:space="preserve">редитором, определяемой на день продажи, в случае возникновения такого превышения. </w:t>
      </w:r>
      <w:bookmarkEnd w:id="8"/>
      <w:bookmarkEnd w:id="13"/>
      <w:bookmarkEnd w:id="14"/>
    </w:p>
    <w:p w14:paraId="00B7E4A0" w14:textId="77777777" w:rsidR="008B5754" w:rsidRPr="0092243E" w:rsidRDefault="008B5754" w:rsidP="00B95AE5">
      <w:pPr>
        <w:pStyle w:val="a3"/>
        <w:tabs>
          <w:tab w:val="left" w:pos="1134"/>
        </w:tabs>
        <w:autoSpaceDE w:val="0"/>
        <w:autoSpaceDN w:val="0"/>
        <w:adjustRightInd w:val="0"/>
        <w:ind w:left="709"/>
        <w:jc w:val="both"/>
        <w:rPr>
          <w:rFonts w:ascii="Times New Roman" w:hAnsi="Times New Roman"/>
          <w:b/>
          <w:lang w:val="ru-RU" w:bidi="ar-SA"/>
        </w:rPr>
      </w:pPr>
    </w:p>
    <w:p w14:paraId="29CA81D4" w14:textId="77777777" w:rsidR="00740401" w:rsidRPr="0092243E" w:rsidRDefault="00740401" w:rsidP="00D74115">
      <w:pPr>
        <w:pStyle w:val="a3"/>
        <w:numPr>
          <w:ilvl w:val="0"/>
          <w:numId w:val="5"/>
        </w:numPr>
        <w:tabs>
          <w:tab w:val="left" w:pos="1134"/>
        </w:tabs>
        <w:autoSpaceDE w:val="0"/>
        <w:autoSpaceDN w:val="0"/>
        <w:adjustRightInd w:val="0"/>
        <w:ind w:left="0" w:firstLine="709"/>
        <w:jc w:val="both"/>
        <w:rPr>
          <w:rFonts w:ascii="Times New Roman" w:hAnsi="Times New Roman"/>
          <w:b/>
          <w:lang w:val="ru-RU" w:bidi="ar-SA"/>
        </w:rPr>
      </w:pPr>
      <w:r w:rsidRPr="0092243E">
        <w:rPr>
          <w:rFonts w:ascii="Times New Roman" w:hAnsi="Times New Roman"/>
          <w:b/>
          <w:lang w:val="ru-RU" w:bidi="ar-SA"/>
        </w:rPr>
        <w:t>Способы и порядок обмена информацией между</w:t>
      </w:r>
      <w:r w:rsidR="00384376" w:rsidRPr="0092243E">
        <w:rPr>
          <w:rFonts w:ascii="Times New Roman" w:hAnsi="Times New Roman"/>
          <w:b/>
          <w:lang w:val="ru-RU" w:bidi="ar-SA"/>
        </w:rPr>
        <w:t xml:space="preserve"> </w:t>
      </w:r>
      <w:proofErr w:type="spellStart"/>
      <w:r w:rsidR="00384376" w:rsidRPr="0092243E">
        <w:rPr>
          <w:rFonts w:ascii="Times New Roman" w:hAnsi="Times New Roman"/>
          <w:b/>
          <w:lang w:val="ru-RU" w:bidi="ar-SA"/>
        </w:rPr>
        <w:t>Микрокредитной</w:t>
      </w:r>
      <w:proofErr w:type="spellEnd"/>
      <w:r w:rsidR="00C82685" w:rsidRPr="0092243E">
        <w:rPr>
          <w:rFonts w:ascii="Times New Roman" w:hAnsi="Times New Roman"/>
          <w:b/>
          <w:lang w:val="ru-RU" w:bidi="ar-SA"/>
        </w:rPr>
        <w:t xml:space="preserve"> </w:t>
      </w:r>
      <w:r w:rsidR="007604B5" w:rsidRPr="0092243E">
        <w:rPr>
          <w:rFonts w:ascii="Times New Roman" w:hAnsi="Times New Roman"/>
          <w:b/>
          <w:lang w:val="ru-RU" w:bidi="ar-SA"/>
        </w:rPr>
        <w:t>компанией и</w:t>
      </w:r>
      <w:r w:rsidRPr="0092243E">
        <w:rPr>
          <w:rFonts w:ascii="Times New Roman" w:hAnsi="Times New Roman"/>
          <w:b/>
          <w:lang w:val="ru-RU" w:bidi="ar-SA"/>
        </w:rPr>
        <w:t xml:space="preserve"> заемщиком</w:t>
      </w:r>
    </w:p>
    <w:p w14:paraId="58E3623B" w14:textId="77777777" w:rsidR="00740401" w:rsidRPr="0092243E" w:rsidRDefault="00740401" w:rsidP="00D74115">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proofErr w:type="spellStart"/>
      <w:r w:rsidRPr="0092243E">
        <w:rPr>
          <w:rFonts w:ascii="Times New Roman" w:hAnsi="Times New Roman"/>
          <w:lang w:val="ru-RU" w:bidi="ar-SA"/>
        </w:rPr>
        <w:t>Микрокредитная</w:t>
      </w:r>
      <w:proofErr w:type="spellEnd"/>
      <w:r w:rsidRPr="0092243E">
        <w:rPr>
          <w:rFonts w:ascii="Times New Roman" w:hAnsi="Times New Roman"/>
          <w:lang w:val="ru-RU" w:bidi="ar-SA"/>
        </w:rPr>
        <w:t xml:space="preserve"> компания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p w14:paraId="263C49F7" w14:textId="77777777" w:rsidR="00740401" w:rsidRPr="0092243E" w:rsidRDefault="00740401" w:rsidP="00577042">
      <w:pPr>
        <w:pStyle w:val="a3"/>
        <w:autoSpaceDE w:val="0"/>
        <w:autoSpaceDN w:val="0"/>
        <w:adjustRightInd w:val="0"/>
        <w:ind w:hanging="11"/>
        <w:jc w:val="both"/>
        <w:rPr>
          <w:rFonts w:ascii="Times New Roman" w:hAnsi="Times New Roman"/>
          <w:lang w:val="ru-RU" w:bidi="ar-SA"/>
        </w:rPr>
      </w:pPr>
    </w:p>
    <w:tbl>
      <w:tblPr>
        <w:tblStyle w:val="a4"/>
        <w:tblW w:w="0" w:type="auto"/>
        <w:tblInd w:w="137" w:type="dxa"/>
        <w:tblLook w:val="04A0" w:firstRow="1" w:lastRow="0" w:firstColumn="1" w:lastColumn="0" w:noHBand="0" w:noVBand="1"/>
      </w:tblPr>
      <w:tblGrid>
        <w:gridCol w:w="3385"/>
        <w:gridCol w:w="5964"/>
      </w:tblGrid>
      <w:tr w:rsidR="004D5D03" w:rsidRPr="000516AB" w14:paraId="72017826"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71EE4053" w14:textId="77777777" w:rsidR="00B95AE5" w:rsidRPr="0092243E" w:rsidRDefault="004D5D03" w:rsidP="003F49A7">
            <w:pPr>
              <w:pStyle w:val="a3"/>
              <w:autoSpaceDE w:val="0"/>
              <w:autoSpaceDN w:val="0"/>
              <w:adjustRightInd w:val="0"/>
              <w:ind w:left="5" w:hanging="11"/>
              <w:jc w:val="center"/>
              <w:rPr>
                <w:rFonts w:ascii="Times New Roman" w:hAnsi="Times New Roman"/>
                <w:b/>
                <w:lang w:val="ru-RU" w:bidi="ar-SA"/>
              </w:rPr>
            </w:pPr>
            <w:r w:rsidRPr="0092243E">
              <w:rPr>
                <w:rFonts w:ascii="Times New Roman" w:hAnsi="Times New Roman"/>
                <w:b/>
                <w:lang w:val="ru-RU" w:bidi="ar-SA"/>
              </w:rPr>
              <w:t xml:space="preserve">Событие </w:t>
            </w:r>
          </w:p>
          <w:p w14:paraId="5C26A7D0" w14:textId="77777777" w:rsidR="004D5D03" w:rsidRPr="0092243E" w:rsidRDefault="004D5D03" w:rsidP="00B95AE5">
            <w:pPr>
              <w:pStyle w:val="a3"/>
              <w:autoSpaceDE w:val="0"/>
              <w:autoSpaceDN w:val="0"/>
              <w:adjustRightInd w:val="0"/>
              <w:ind w:left="5" w:hanging="11"/>
              <w:jc w:val="center"/>
              <w:rPr>
                <w:rFonts w:ascii="Times New Roman" w:hAnsi="Times New Roman"/>
                <w:b/>
                <w:lang w:val="ru-RU" w:bidi="ar-SA"/>
              </w:rPr>
            </w:pPr>
            <w:r w:rsidRPr="0092243E">
              <w:rPr>
                <w:rFonts w:ascii="Times New Roman" w:hAnsi="Times New Roman"/>
                <w:b/>
                <w:lang w:val="ru-RU" w:bidi="ar-SA"/>
              </w:rPr>
              <w:t xml:space="preserve">(обязанность </w:t>
            </w:r>
            <w:r w:rsidR="00B95AE5" w:rsidRPr="0092243E">
              <w:rPr>
                <w:rFonts w:ascii="Times New Roman" w:hAnsi="Times New Roman"/>
                <w:b/>
                <w:lang w:val="ru-RU" w:bidi="ar-SA"/>
              </w:rPr>
              <w:t>и</w:t>
            </w:r>
            <w:r w:rsidRPr="0092243E">
              <w:rPr>
                <w:rFonts w:ascii="Times New Roman" w:hAnsi="Times New Roman"/>
                <w:b/>
                <w:lang w:val="ru-RU" w:bidi="ar-SA"/>
              </w:rPr>
              <w:t>нформирования)</w:t>
            </w:r>
          </w:p>
        </w:tc>
        <w:tc>
          <w:tcPr>
            <w:tcW w:w="6067" w:type="dxa"/>
            <w:tcBorders>
              <w:top w:val="single" w:sz="4" w:space="0" w:color="auto"/>
              <w:left w:val="single" w:sz="4" w:space="0" w:color="auto"/>
              <w:bottom w:val="single" w:sz="4" w:space="0" w:color="auto"/>
              <w:right w:val="single" w:sz="4" w:space="0" w:color="auto"/>
            </w:tcBorders>
            <w:hideMark/>
          </w:tcPr>
          <w:p w14:paraId="5200B38C" w14:textId="77777777" w:rsidR="00B95AE5" w:rsidRPr="0092243E" w:rsidRDefault="004D5D03" w:rsidP="003F49A7">
            <w:pPr>
              <w:pStyle w:val="a3"/>
              <w:autoSpaceDE w:val="0"/>
              <w:autoSpaceDN w:val="0"/>
              <w:adjustRightInd w:val="0"/>
              <w:ind w:left="5" w:hanging="11"/>
              <w:jc w:val="center"/>
              <w:rPr>
                <w:rFonts w:ascii="Times New Roman" w:hAnsi="Times New Roman"/>
                <w:b/>
                <w:lang w:val="ru-RU" w:bidi="ar-SA"/>
              </w:rPr>
            </w:pPr>
            <w:r w:rsidRPr="0092243E">
              <w:rPr>
                <w:rFonts w:ascii="Times New Roman" w:hAnsi="Times New Roman"/>
                <w:b/>
                <w:lang w:val="ru-RU" w:bidi="ar-SA"/>
              </w:rPr>
              <w:t xml:space="preserve">Порядок обмена информацией </w:t>
            </w:r>
          </w:p>
          <w:p w14:paraId="7FF4EBA8" w14:textId="77777777" w:rsidR="004D5D03" w:rsidRPr="0092243E" w:rsidRDefault="004D5D03" w:rsidP="003F49A7">
            <w:pPr>
              <w:pStyle w:val="a3"/>
              <w:autoSpaceDE w:val="0"/>
              <w:autoSpaceDN w:val="0"/>
              <w:adjustRightInd w:val="0"/>
              <w:ind w:left="5" w:hanging="11"/>
              <w:jc w:val="center"/>
              <w:rPr>
                <w:rFonts w:ascii="Times New Roman" w:hAnsi="Times New Roman"/>
                <w:b/>
                <w:lang w:val="ru-RU" w:bidi="ar-SA"/>
              </w:rPr>
            </w:pPr>
            <w:r w:rsidRPr="0092243E">
              <w:rPr>
                <w:rFonts w:ascii="Times New Roman" w:hAnsi="Times New Roman"/>
                <w:b/>
                <w:lang w:val="ru-RU" w:bidi="ar-SA"/>
              </w:rPr>
              <w:t>(способ ее направления)</w:t>
            </w:r>
          </w:p>
        </w:tc>
      </w:tr>
      <w:tr w:rsidR="004D5D03" w:rsidRPr="000516AB" w14:paraId="259D2C32"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3D6B4E34" w14:textId="77777777" w:rsidR="004D5D03" w:rsidRPr="0092243E" w:rsidRDefault="004D5D03" w:rsidP="003F49A7">
            <w:pPr>
              <w:pStyle w:val="a3"/>
              <w:autoSpaceDE w:val="0"/>
              <w:autoSpaceDN w:val="0"/>
              <w:adjustRightInd w:val="0"/>
              <w:ind w:left="5" w:hanging="11"/>
              <w:jc w:val="both"/>
              <w:rPr>
                <w:rFonts w:ascii="Times New Roman" w:hAnsi="Times New Roman"/>
                <w:lang w:val="ru-RU" w:bidi="ar-SA"/>
              </w:rPr>
            </w:pPr>
            <w:r w:rsidRPr="0092243E">
              <w:rPr>
                <w:rFonts w:ascii="Times New Roman" w:hAnsi="Times New Roman"/>
                <w:lang w:val="ru-RU"/>
              </w:rPr>
              <w:t>Заемщик обязан уведомить Общество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микрозайма), об изменении способа связи кредитора с ним</w:t>
            </w:r>
          </w:p>
        </w:tc>
        <w:tc>
          <w:tcPr>
            <w:tcW w:w="6067" w:type="dxa"/>
            <w:tcBorders>
              <w:top w:val="single" w:sz="4" w:space="0" w:color="auto"/>
              <w:left w:val="single" w:sz="4" w:space="0" w:color="auto"/>
              <w:bottom w:val="single" w:sz="4" w:space="0" w:color="auto"/>
              <w:right w:val="single" w:sz="4" w:space="0" w:color="auto"/>
            </w:tcBorders>
            <w:hideMark/>
          </w:tcPr>
          <w:p w14:paraId="58A3F93B" w14:textId="77777777" w:rsidR="004D5D03" w:rsidRPr="0092243E" w:rsidRDefault="004D5D03" w:rsidP="00B95AE5">
            <w:pPr>
              <w:pStyle w:val="a3"/>
              <w:autoSpaceDE w:val="0"/>
              <w:autoSpaceDN w:val="0"/>
              <w:adjustRightInd w:val="0"/>
              <w:ind w:left="5" w:hanging="11"/>
              <w:jc w:val="both"/>
              <w:rPr>
                <w:rFonts w:ascii="Times New Roman" w:hAnsi="Times New Roman"/>
                <w:lang w:val="ru-RU" w:bidi="ar-SA"/>
              </w:rPr>
            </w:pPr>
            <w:r w:rsidRPr="0092243E">
              <w:rPr>
                <w:rFonts w:ascii="Times New Roman" w:hAnsi="Times New Roman"/>
                <w:lang w:val="ru-RU" w:bidi="ar-SA"/>
              </w:rPr>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p>
        </w:tc>
      </w:tr>
      <w:tr w:rsidR="004D5D03" w:rsidRPr="000516AB" w14:paraId="17692E00"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19B532E3" w14:textId="77777777" w:rsidR="004D5D03" w:rsidRPr="0092243E" w:rsidRDefault="004D5D03" w:rsidP="003F49A7">
            <w:pPr>
              <w:pStyle w:val="a3"/>
              <w:autoSpaceDE w:val="0"/>
              <w:autoSpaceDN w:val="0"/>
              <w:adjustRightInd w:val="0"/>
              <w:ind w:left="5" w:hanging="11"/>
              <w:jc w:val="both"/>
              <w:rPr>
                <w:rFonts w:ascii="Times New Roman" w:hAnsi="Times New Roman"/>
                <w:lang w:val="ru-RU" w:bidi="ar-SA"/>
              </w:rPr>
            </w:pPr>
            <w:r w:rsidRPr="0092243E">
              <w:rPr>
                <w:rFonts w:ascii="Times New Roman" w:hAnsi="Times New Roman"/>
                <w:lang w:val="ru-RU" w:bidi="ar-SA"/>
              </w:rPr>
              <w:t>Изменения общих условий договоров потребительских микрозаймов Обществом в одностороннем порядке</w:t>
            </w:r>
          </w:p>
        </w:tc>
        <w:tc>
          <w:tcPr>
            <w:tcW w:w="6067" w:type="dxa"/>
            <w:tcBorders>
              <w:top w:val="single" w:sz="4" w:space="0" w:color="auto"/>
              <w:left w:val="single" w:sz="4" w:space="0" w:color="auto"/>
              <w:bottom w:val="single" w:sz="4" w:space="0" w:color="auto"/>
              <w:right w:val="single" w:sz="4" w:space="0" w:color="auto"/>
            </w:tcBorders>
            <w:hideMark/>
          </w:tcPr>
          <w:p w14:paraId="576DF532" w14:textId="77777777" w:rsidR="004D5D03" w:rsidRPr="0092243E" w:rsidRDefault="00B95AE5" w:rsidP="003F49A7">
            <w:pPr>
              <w:pStyle w:val="a3"/>
              <w:autoSpaceDE w:val="0"/>
              <w:autoSpaceDN w:val="0"/>
              <w:adjustRightInd w:val="0"/>
              <w:ind w:left="5" w:hanging="11"/>
              <w:jc w:val="both"/>
              <w:rPr>
                <w:rFonts w:ascii="Times New Roman" w:hAnsi="Times New Roman"/>
                <w:lang w:val="ru-RU" w:bidi="ar-SA"/>
              </w:rPr>
            </w:pPr>
            <w:r w:rsidRPr="0092243E">
              <w:rPr>
                <w:rFonts w:ascii="Times New Roman" w:hAnsi="Times New Roman"/>
                <w:lang w:val="ru-RU" w:bidi="ar-SA"/>
              </w:rPr>
              <w:t>Общество уведомляет З</w:t>
            </w:r>
            <w:r w:rsidR="004D5D03" w:rsidRPr="0092243E">
              <w:rPr>
                <w:rFonts w:ascii="Times New Roman" w:hAnsi="Times New Roman"/>
                <w:lang w:val="ru-RU" w:bidi="ar-SA"/>
              </w:rPr>
              <w:t xml:space="preserve">аемщика об изменении общих условий договоров потребительских микрозаймов за пять дней до даты вступления изменений в силу путем размещения </w:t>
            </w:r>
            <w:r w:rsidR="00085E7C">
              <w:rPr>
                <w:rFonts w:ascii="Times New Roman" w:hAnsi="Times New Roman"/>
                <w:lang w:val="ru-RU" w:bidi="ar-SA"/>
              </w:rPr>
              <w:t>их на официальном сайте Общества</w:t>
            </w:r>
            <w:r w:rsidR="004D5D03" w:rsidRPr="0092243E">
              <w:rPr>
                <w:rFonts w:ascii="Times New Roman" w:hAnsi="Times New Roman"/>
                <w:lang w:val="ru-RU" w:bidi="ar-SA"/>
              </w:rPr>
              <w:t xml:space="preserve"> и в местах приема заявлений.</w:t>
            </w:r>
          </w:p>
          <w:p w14:paraId="30646AFD" w14:textId="77777777" w:rsidR="004D5D03" w:rsidRPr="0092243E" w:rsidRDefault="004D5D03" w:rsidP="00B95AE5">
            <w:pPr>
              <w:pStyle w:val="a3"/>
              <w:autoSpaceDE w:val="0"/>
              <w:autoSpaceDN w:val="0"/>
              <w:adjustRightInd w:val="0"/>
              <w:ind w:left="5" w:hanging="11"/>
              <w:jc w:val="both"/>
              <w:rPr>
                <w:rFonts w:ascii="Times New Roman" w:hAnsi="Times New Roman"/>
                <w:lang w:val="ru-RU" w:bidi="ar-SA"/>
              </w:rPr>
            </w:pPr>
            <w:r w:rsidRPr="0092243E">
              <w:rPr>
                <w:rFonts w:ascii="Times New Roman" w:hAnsi="Times New Roman"/>
                <w:lang w:val="ru-RU" w:bidi="ar-SA"/>
              </w:rPr>
              <w:t xml:space="preserve">При этом, если внесенные в Общие условия изменения ухудшают положение </w:t>
            </w:r>
            <w:r w:rsidR="00B95AE5" w:rsidRPr="0092243E">
              <w:rPr>
                <w:rFonts w:ascii="Times New Roman" w:hAnsi="Times New Roman"/>
                <w:lang w:val="ru-RU" w:bidi="ar-SA"/>
              </w:rPr>
              <w:t>З</w:t>
            </w:r>
            <w:r w:rsidRPr="0092243E">
              <w:rPr>
                <w:rFonts w:ascii="Times New Roman" w:hAnsi="Times New Roman"/>
                <w:lang w:val="ru-RU" w:bidi="ar-SA"/>
              </w:rPr>
              <w:t>аемщика, то эти условия не применяются к правоотношениям между Обществом и Заемщиком, которые возникли до их вступления в силу.</w:t>
            </w:r>
          </w:p>
        </w:tc>
      </w:tr>
      <w:tr w:rsidR="00B95AE5" w:rsidRPr="000516AB" w14:paraId="717A4812"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3916716B"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Уведомление Общества Заемщиком об отказе от получения потребительского займа</w:t>
            </w:r>
          </w:p>
        </w:tc>
        <w:tc>
          <w:tcPr>
            <w:tcW w:w="6067" w:type="dxa"/>
            <w:tcBorders>
              <w:top w:val="single" w:sz="4" w:space="0" w:color="auto"/>
              <w:left w:val="single" w:sz="4" w:space="0" w:color="auto"/>
              <w:bottom w:val="single" w:sz="4" w:space="0" w:color="auto"/>
              <w:right w:val="single" w:sz="4" w:space="0" w:color="auto"/>
            </w:tcBorders>
            <w:hideMark/>
          </w:tcPr>
          <w:p w14:paraId="2D09F149"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Заемщик обязан уведомить Общество об отказе от получения потребительского займа путем звонка на контактный телефон Общества.</w:t>
            </w:r>
          </w:p>
        </w:tc>
      </w:tr>
      <w:tr w:rsidR="00B95AE5" w:rsidRPr="000516AB" w14:paraId="51DAA6D9"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7B2BD079"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Уведомление Общества Заемщиком о досрочном возврате потребительского займа полностью или по частям</w:t>
            </w:r>
          </w:p>
        </w:tc>
        <w:tc>
          <w:tcPr>
            <w:tcW w:w="6067" w:type="dxa"/>
            <w:tcBorders>
              <w:top w:val="single" w:sz="4" w:space="0" w:color="auto"/>
              <w:left w:val="single" w:sz="4" w:space="0" w:color="auto"/>
              <w:bottom w:val="single" w:sz="4" w:space="0" w:color="auto"/>
              <w:right w:val="single" w:sz="4" w:space="0" w:color="auto"/>
            </w:tcBorders>
            <w:hideMark/>
          </w:tcPr>
          <w:p w14:paraId="5AE9AE90"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Заемщик обязан уведомить Общество о намерении досрочно вернуть заем полностью или его часть путем личной подачи соответствующего заявления в офисе Общества.</w:t>
            </w:r>
          </w:p>
        </w:tc>
      </w:tr>
      <w:tr w:rsidR="00B95AE5" w:rsidRPr="000516AB" w14:paraId="1ADE4CD3"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4C3FB92F" w14:textId="77777777" w:rsidR="00B95AE5" w:rsidRPr="0092243E" w:rsidRDefault="00B95AE5" w:rsidP="002364AD">
            <w:pPr>
              <w:autoSpaceDE w:val="0"/>
              <w:autoSpaceDN w:val="0"/>
              <w:adjustRightInd w:val="0"/>
              <w:jc w:val="both"/>
              <w:rPr>
                <w:rFonts w:ascii="Times New Roman" w:hAnsi="Times New Roman"/>
                <w:lang w:val="ru-RU"/>
              </w:rPr>
            </w:pPr>
            <w:r w:rsidRPr="0092243E">
              <w:rPr>
                <w:rFonts w:ascii="Times New Roman" w:hAnsi="Times New Roman"/>
                <w:lang w:val="ru-RU"/>
              </w:rPr>
              <w:t xml:space="preserve">Направление Обществом Заемщику уведомления об изменении условий договора потребительского займа, а в случае изменения размера предстоящих платежей также информации о предстоящих платежах </w:t>
            </w:r>
          </w:p>
        </w:tc>
        <w:tc>
          <w:tcPr>
            <w:tcW w:w="6067" w:type="dxa"/>
            <w:tcBorders>
              <w:top w:val="single" w:sz="4" w:space="0" w:color="auto"/>
              <w:left w:val="single" w:sz="4" w:space="0" w:color="auto"/>
              <w:bottom w:val="single" w:sz="4" w:space="0" w:color="auto"/>
              <w:right w:val="single" w:sz="4" w:space="0" w:color="auto"/>
            </w:tcBorders>
            <w:hideMark/>
          </w:tcPr>
          <w:p w14:paraId="43B01E8F" w14:textId="77777777" w:rsidR="00B95AE5" w:rsidRPr="0092243E" w:rsidRDefault="00B95AE5" w:rsidP="002364AD">
            <w:pPr>
              <w:pStyle w:val="gmail-msonormalmailrucssattributepostfix"/>
              <w:shd w:val="clear" w:color="auto" w:fill="FFFFFF"/>
              <w:spacing w:before="0" w:beforeAutospacing="0" w:after="0" w:afterAutospacing="0"/>
              <w:jc w:val="both"/>
              <w:rPr>
                <w:lang w:eastAsia="en-US"/>
              </w:rPr>
            </w:pPr>
            <w:r w:rsidRPr="0092243E">
              <w:rPr>
                <w:lang w:eastAsia="en-US"/>
              </w:rPr>
              <w:t xml:space="preserve">Уведомление Обществом Заемщика об изменении условий договора потребительского займа, а в случае изменения размера предстоящих платежей также информацию о предстоящих платежах осуществляется </w:t>
            </w:r>
            <w:r w:rsidRPr="0092243E">
              <w:t>путем направления Заемщику любого вида Сообщения по сетям электросвязи и/или направления соответствующего письма в адрес Заемщика.</w:t>
            </w:r>
          </w:p>
          <w:p w14:paraId="56912FA9" w14:textId="77777777" w:rsidR="00B95AE5" w:rsidRPr="0092243E" w:rsidRDefault="00B95AE5" w:rsidP="002364AD">
            <w:pPr>
              <w:tabs>
                <w:tab w:val="left" w:pos="993"/>
                <w:tab w:val="left" w:pos="1134"/>
              </w:tabs>
              <w:autoSpaceDE w:val="0"/>
              <w:autoSpaceDN w:val="0"/>
              <w:adjustRightInd w:val="0"/>
              <w:jc w:val="both"/>
              <w:rPr>
                <w:rFonts w:ascii="Times New Roman" w:hAnsi="Times New Roman"/>
                <w:lang w:val="ru-RU"/>
              </w:rPr>
            </w:pPr>
            <w:r w:rsidRPr="0092243E">
              <w:rPr>
                <w:rFonts w:ascii="Times New Roman" w:hAnsi="Times New Roman"/>
                <w:lang w:val="ru-RU"/>
              </w:rPr>
              <w:t>Общество по месту нахождения своего офиса обязано предоставить Заемщику информацию об изменении условий договора потребительского займа.</w:t>
            </w:r>
          </w:p>
        </w:tc>
      </w:tr>
      <w:tr w:rsidR="00B95AE5" w:rsidRPr="000516AB" w14:paraId="6A3BFED6"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5D35F9BE"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Сообщение Обществом Заемщику информации о наличии просроченной задолженности по договору потребительского займа</w:t>
            </w:r>
          </w:p>
        </w:tc>
        <w:tc>
          <w:tcPr>
            <w:tcW w:w="6067" w:type="dxa"/>
            <w:tcBorders>
              <w:top w:val="single" w:sz="4" w:space="0" w:color="auto"/>
              <w:left w:val="single" w:sz="4" w:space="0" w:color="auto"/>
              <w:bottom w:val="single" w:sz="4" w:space="0" w:color="auto"/>
              <w:right w:val="single" w:sz="4" w:space="0" w:color="auto"/>
            </w:tcBorders>
            <w:hideMark/>
          </w:tcPr>
          <w:p w14:paraId="7ABAC59D"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 xml:space="preserve">Общество сообщает Заемщику информацию о наличии просроченной задолженности (неисполненных обязательств, срок исполнения которых наступил) путем направления Заемщику любого вида Сообщения </w:t>
            </w:r>
            <w:r w:rsidRPr="0092243E">
              <w:rPr>
                <w:rFonts w:ascii="Times New Roman" w:hAnsi="Times New Roman"/>
                <w:lang w:val="ru-RU"/>
              </w:rPr>
              <w:lastRenderedPageBreak/>
              <w:t xml:space="preserve">по сетям электросвязи и/или направления соответствующего письма в адрес Заемщика. </w:t>
            </w:r>
          </w:p>
        </w:tc>
      </w:tr>
      <w:tr w:rsidR="00B95AE5" w:rsidRPr="000516AB" w14:paraId="5482280E"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1AAC39AD"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lastRenderedPageBreak/>
              <w:t>Доведение до сведения Заемщика претензии для разрешения спора в досудебном порядке, при нарушении Заемщиком сроков возврата основной суммы долга и (или) уплаты процентов по договору потребительского займа</w:t>
            </w:r>
          </w:p>
        </w:tc>
        <w:tc>
          <w:tcPr>
            <w:tcW w:w="6067" w:type="dxa"/>
            <w:tcBorders>
              <w:top w:val="single" w:sz="4" w:space="0" w:color="auto"/>
              <w:left w:val="single" w:sz="4" w:space="0" w:color="auto"/>
              <w:bottom w:val="single" w:sz="4" w:space="0" w:color="auto"/>
              <w:right w:val="single" w:sz="4" w:space="0" w:color="auto"/>
            </w:tcBorders>
            <w:hideMark/>
          </w:tcPr>
          <w:p w14:paraId="5C2D64D5" w14:textId="77777777" w:rsidR="00B95AE5" w:rsidRPr="0092243E" w:rsidRDefault="00B95AE5" w:rsidP="002364AD">
            <w:pPr>
              <w:pStyle w:val="a3"/>
              <w:autoSpaceDE w:val="0"/>
              <w:autoSpaceDN w:val="0"/>
              <w:adjustRightInd w:val="0"/>
              <w:ind w:left="5" w:hanging="11"/>
              <w:jc w:val="both"/>
              <w:rPr>
                <w:rFonts w:ascii="Times New Roman" w:hAnsi="Times New Roman"/>
                <w:lang w:val="ru-RU"/>
              </w:rPr>
            </w:pPr>
            <w:r w:rsidRPr="0092243E">
              <w:rPr>
                <w:rFonts w:ascii="Times New Roman" w:hAnsi="Times New Roman"/>
                <w:lang w:val="ru-RU"/>
              </w:rPr>
              <w:t>При нарушении Заемщиком сроков возврата основной суммы долга и (или) уплаты процентов по договору займа, Общество доводит до сведения Заемщика претензию для разрешения спора в досудебном порядке, путем направления Заемщику любого вида Сообщения по сетям электросвязи и/или направления соответствующего письма в адрес Заемщика.</w:t>
            </w:r>
          </w:p>
        </w:tc>
      </w:tr>
      <w:tr w:rsidR="00B95AE5" w:rsidRPr="000516AB" w14:paraId="7F7FED10"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20477169" w14:textId="77777777" w:rsidR="00B95AE5" w:rsidRPr="0092243E" w:rsidRDefault="00B95AE5" w:rsidP="002364AD">
            <w:pPr>
              <w:autoSpaceDE w:val="0"/>
              <w:autoSpaceDN w:val="0"/>
              <w:adjustRightInd w:val="0"/>
              <w:jc w:val="both"/>
              <w:rPr>
                <w:rFonts w:ascii="Times New Roman" w:eastAsia="Times New Roman" w:hAnsi="Times New Roman"/>
                <w:lang w:val="ru-RU"/>
              </w:rPr>
            </w:pPr>
            <w:r w:rsidRPr="0092243E">
              <w:rPr>
                <w:rFonts w:ascii="Times New Roman" w:eastAsia="Times New Roman" w:hAnsi="Times New Roman"/>
                <w:lang w:val="ru-RU"/>
              </w:rPr>
              <w:t>Уведомление Обществом Заемщика:</w:t>
            </w:r>
          </w:p>
          <w:p w14:paraId="6FD69831" w14:textId="77777777" w:rsidR="00B95AE5" w:rsidRPr="0092243E" w:rsidRDefault="00B95AE5" w:rsidP="00B95AE5">
            <w:pPr>
              <w:pStyle w:val="a3"/>
              <w:numPr>
                <w:ilvl w:val="0"/>
                <w:numId w:val="17"/>
              </w:numPr>
              <w:tabs>
                <w:tab w:val="left" w:pos="289"/>
              </w:tabs>
              <w:autoSpaceDE w:val="0"/>
              <w:autoSpaceDN w:val="0"/>
              <w:adjustRightInd w:val="0"/>
              <w:ind w:left="5" w:firstLine="0"/>
              <w:jc w:val="both"/>
              <w:rPr>
                <w:rFonts w:ascii="Times New Roman" w:eastAsia="Times New Roman" w:hAnsi="Times New Roman"/>
                <w:lang w:val="ru-RU"/>
              </w:rPr>
            </w:pPr>
            <w:r w:rsidRPr="0092243E">
              <w:rPr>
                <w:rFonts w:ascii="Times New Roman" w:eastAsia="Times New Roman" w:hAnsi="Times New Roman"/>
                <w:lang w:val="ru-RU"/>
              </w:rPr>
              <w:t xml:space="preserve">об уступке прав требования </w:t>
            </w:r>
            <w:r w:rsidRPr="0092243E">
              <w:rPr>
                <w:rFonts w:ascii="Times New Roman" w:hAnsi="Times New Roman"/>
                <w:lang w:val="ru-RU"/>
              </w:rPr>
              <w:t>по договору потребительского займа;</w:t>
            </w:r>
          </w:p>
          <w:p w14:paraId="169981D8" w14:textId="77777777" w:rsidR="00B95AE5" w:rsidRPr="0092243E" w:rsidRDefault="00B95AE5" w:rsidP="00B95AE5">
            <w:pPr>
              <w:pStyle w:val="a3"/>
              <w:numPr>
                <w:ilvl w:val="0"/>
                <w:numId w:val="17"/>
              </w:numPr>
              <w:tabs>
                <w:tab w:val="left" w:pos="289"/>
              </w:tabs>
              <w:autoSpaceDE w:val="0"/>
              <w:autoSpaceDN w:val="0"/>
              <w:adjustRightInd w:val="0"/>
              <w:ind w:left="5" w:firstLine="0"/>
              <w:jc w:val="both"/>
              <w:rPr>
                <w:rFonts w:ascii="Times New Roman" w:eastAsia="Times New Roman" w:hAnsi="Times New Roman"/>
                <w:lang w:val="ru-RU"/>
              </w:rPr>
            </w:pPr>
            <w:r w:rsidRPr="0092243E">
              <w:rPr>
                <w:rFonts w:ascii="Times New Roman" w:hAnsi="Times New Roman"/>
                <w:lang w:val="ru-RU"/>
              </w:rPr>
              <w:t>о</w:t>
            </w:r>
            <w:r w:rsidRPr="0092243E">
              <w:rPr>
                <w:rFonts w:ascii="Times New Roman" w:eastAsia="Times New Roman" w:hAnsi="Times New Roman"/>
                <w:bCs/>
                <w:lang w:val="ru-RU"/>
              </w:rPr>
              <w:t xml:space="preserve"> привлечении иного лица для осуществления с заемщиком</w:t>
            </w:r>
            <w:r w:rsidRPr="0092243E">
              <w:rPr>
                <w:rFonts w:ascii="Times New Roman" w:eastAsia="Times New Roman" w:hAnsi="Times New Roman"/>
                <w:lang w:val="ru-RU"/>
              </w:rPr>
              <w:t xml:space="preserve"> взаимодействия, направленного на возврат просроченной задолженности</w:t>
            </w:r>
            <w:r w:rsidRPr="0092243E">
              <w:rPr>
                <w:rFonts w:ascii="Times New Roman" w:eastAsia="Times New Roman" w:hAnsi="Times New Roman"/>
                <w:bCs/>
                <w:lang w:val="ru-RU"/>
              </w:rPr>
              <w:t>.</w:t>
            </w:r>
          </w:p>
        </w:tc>
        <w:tc>
          <w:tcPr>
            <w:tcW w:w="6067" w:type="dxa"/>
            <w:tcBorders>
              <w:top w:val="single" w:sz="4" w:space="0" w:color="auto"/>
              <w:left w:val="single" w:sz="4" w:space="0" w:color="auto"/>
              <w:bottom w:val="single" w:sz="4" w:space="0" w:color="auto"/>
              <w:right w:val="single" w:sz="4" w:space="0" w:color="auto"/>
            </w:tcBorders>
            <w:hideMark/>
          </w:tcPr>
          <w:p w14:paraId="1A1700A1" w14:textId="77777777" w:rsidR="00B95AE5" w:rsidRPr="0092243E" w:rsidRDefault="00B95AE5" w:rsidP="002364AD">
            <w:pPr>
              <w:pStyle w:val="a3"/>
              <w:tabs>
                <w:tab w:val="left" w:pos="289"/>
              </w:tabs>
              <w:autoSpaceDE w:val="0"/>
              <w:autoSpaceDN w:val="0"/>
              <w:adjustRightInd w:val="0"/>
              <w:ind w:left="5"/>
              <w:jc w:val="both"/>
              <w:rPr>
                <w:rFonts w:ascii="Times New Roman" w:eastAsia="Times New Roman" w:hAnsi="Times New Roman"/>
                <w:lang w:val="ru-RU"/>
              </w:rPr>
            </w:pPr>
            <w:r w:rsidRPr="0092243E">
              <w:rPr>
                <w:rFonts w:ascii="Times New Roman" w:eastAsia="Times New Roman" w:hAnsi="Times New Roman"/>
                <w:lang w:val="ru-RU"/>
              </w:rPr>
              <w:t xml:space="preserve">Общество направляет данные уведомления Заемщику в течение тридцати рабочих дней с даты уступки права требования </w:t>
            </w:r>
            <w:r w:rsidRPr="0092243E">
              <w:rPr>
                <w:rFonts w:ascii="Times New Roman" w:hAnsi="Times New Roman"/>
                <w:lang w:val="ru-RU"/>
              </w:rPr>
              <w:t>по договору потребительского займа или с даты</w:t>
            </w:r>
            <w:r w:rsidRPr="0092243E">
              <w:rPr>
                <w:rFonts w:ascii="Times New Roman" w:eastAsia="Times New Roman" w:hAnsi="Times New Roman"/>
                <w:lang w:val="ru-RU"/>
              </w:rPr>
              <w:t xml:space="preserve"> привлечения иного лица для осуществления с Заемщиком взаимодействия, направленного на возврат просроченной задолженности, </w:t>
            </w:r>
            <w:r w:rsidRPr="0092243E">
              <w:rPr>
                <w:rFonts w:ascii="Times New Roman" w:hAnsi="Times New Roman"/>
                <w:lang w:val="ru-RU"/>
              </w:rPr>
              <w:t>путем отправления любого вида Сообщения по сетям электросвязи и/или направления соответствующего письма в адрес Заемщика.</w:t>
            </w:r>
          </w:p>
        </w:tc>
      </w:tr>
      <w:tr w:rsidR="00B95AE5" w:rsidRPr="000516AB" w14:paraId="05A2B67C" w14:textId="77777777" w:rsidTr="003F49A7">
        <w:tc>
          <w:tcPr>
            <w:tcW w:w="3402" w:type="dxa"/>
            <w:tcBorders>
              <w:top w:val="single" w:sz="4" w:space="0" w:color="auto"/>
              <w:left w:val="single" w:sz="4" w:space="0" w:color="auto"/>
              <w:bottom w:val="single" w:sz="4" w:space="0" w:color="auto"/>
              <w:right w:val="single" w:sz="4" w:space="0" w:color="auto"/>
            </w:tcBorders>
            <w:hideMark/>
          </w:tcPr>
          <w:p w14:paraId="69B67113" w14:textId="77777777" w:rsidR="00B95AE5" w:rsidRPr="0092243E" w:rsidRDefault="00B95AE5" w:rsidP="002364AD">
            <w:pPr>
              <w:autoSpaceDE w:val="0"/>
              <w:autoSpaceDN w:val="0"/>
              <w:adjustRightInd w:val="0"/>
              <w:jc w:val="both"/>
              <w:rPr>
                <w:rFonts w:ascii="Times New Roman" w:eastAsia="Times New Roman" w:hAnsi="Times New Roman"/>
                <w:lang w:val="ru-RU"/>
              </w:rPr>
            </w:pPr>
            <w:r w:rsidRPr="0092243E">
              <w:rPr>
                <w:rFonts w:ascii="Times New Roman" w:eastAsia="Times New Roman" w:hAnsi="Times New Roman"/>
                <w:lang w:val="ru-RU"/>
              </w:rPr>
              <w:t>Запрос у Заемщика информации/обновление информации:</w:t>
            </w:r>
          </w:p>
          <w:p w14:paraId="171CE642" w14:textId="77777777" w:rsidR="00B95AE5" w:rsidRPr="0092243E" w:rsidRDefault="00B95AE5" w:rsidP="00B95AE5">
            <w:pPr>
              <w:pStyle w:val="a3"/>
              <w:numPr>
                <w:ilvl w:val="0"/>
                <w:numId w:val="18"/>
              </w:numPr>
              <w:tabs>
                <w:tab w:val="left" w:pos="289"/>
              </w:tabs>
              <w:autoSpaceDE w:val="0"/>
              <w:autoSpaceDN w:val="0"/>
              <w:adjustRightInd w:val="0"/>
              <w:ind w:left="5" w:firstLine="0"/>
              <w:jc w:val="both"/>
              <w:rPr>
                <w:rFonts w:ascii="Times New Roman" w:eastAsia="Times New Roman" w:hAnsi="Times New Roman"/>
                <w:lang w:val="ru-RU"/>
              </w:rPr>
            </w:pPr>
            <w:r w:rsidRPr="0092243E">
              <w:rPr>
                <w:rFonts w:ascii="Times New Roman" w:eastAsia="Times New Roman" w:hAnsi="Times New Roman"/>
                <w:lang w:val="ru-RU"/>
              </w:rPr>
              <w:t>о размере заработной платы, наличии иных источников дохода и денежных обязательствах получателя финансовой услуги;</w:t>
            </w:r>
          </w:p>
          <w:p w14:paraId="4ABA2B39" w14:textId="77777777" w:rsidR="00B95AE5" w:rsidRPr="0092243E" w:rsidRDefault="00B95AE5" w:rsidP="00B95AE5">
            <w:pPr>
              <w:pStyle w:val="a3"/>
              <w:numPr>
                <w:ilvl w:val="0"/>
                <w:numId w:val="18"/>
              </w:numPr>
              <w:tabs>
                <w:tab w:val="left" w:pos="289"/>
              </w:tabs>
              <w:autoSpaceDE w:val="0"/>
              <w:autoSpaceDN w:val="0"/>
              <w:adjustRightInd w:val="0"/>
              <w:ind w:left="5" w:firstLine="0"/>
              <w:jc w:val="both"/>
              <w:rPr>
                <w:rFonts w:ascii="Times New Roman" w:eastAsia="Times New Roman" w:hAnsi="Times New Roman"/>
                <w:lang w:val="ru-RU"/>
              </w:rPr>
            </w:pPr>
            <w:r w:rsidRPr="0092243E">
              <w:rPr>
                <w:rFonts w:ascii="Times New Roman" w:eastAsia="Times New Roman" w:hAnsi="Times New Roman"/>
                <w:lang w:val="ru-RU"/>
              </w:rPr>
              <w:t>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6318FADA" w14:textId="77777777" w:rsidR="00B95AE5" w:rsidRPr="0092243E" w:rsidRDefault="00B95AE5" w:rsidP="00B95AE5">
            <w:pPr>
              <w:pStyle w:val="a3"/>
              <w:numPr>
                <w:ilvl w:val="0"/>
                <w:numId w:val="18"/>
              </w:numPr>
              <w:tabs>
                <w:tab w:val="left" w:pos="289"/>
              </w:tabs>
              <w:autoSpaceDE w:val="0"/>
              <w:autoSpaceDN w:val="0"/>
              <w:adjustRightInd w:val="0"/>
              <w:ind w:left="5" w:firstLine="0"/>
              <w:jc w:val="both"/>
              <w:rPr>
                <w:rFonts w:ascii="Times New Roman" w:eastAsia="Times New Roman" w:hAnsi="Times New Roman"/>
                <w:lang w:val="ru-RU"/>
              </w:rPr>
            </w:pPr>
            <w:r w:rsidRPr="0092243E">
              <w:rPr>
                <w:rFonts w:ascii="Times New Roman" w:eastAsia="Times New Roman" w:hAnsi="Times New Roman"/>
                <w:lang w:val="ru-RU"/>
              </w:rPr>
              <w:t>любой иной информации о Заемщике, которую он указал при заключении договора потребительского займа.</w:t>
            </w:r>
          </w:p>
        </w:tc>
        <w:tc>
          <w:tcPr>
            <w:tcW w:w="6067" w:type="dxa"/>
            <w:tcBorders>
              <w:top w:val="single" w:sz="4" w:space="0" w:color="auto"/>
              <w:left w:val="single" w:sz="4" w:space="0" w:color="auto"/>
              <w:bottom w:val="single" w:sz="4" w:space="0" w:color="auto"/>
              <w:right w:val="single" w:sz="4" w:space="0" w:color="auto"/>
            </w:tcBorders>
            <w:hideMark/>
          </w:tcPr>
          <w:p w14:paraId="505C7288" w14:textId="77777777" w:rsidR="00B95AE5" w:rsidRPr="0092243E" w:rsidRDefault="00B95AE5" w:rsidP="002364AD">
            <w:pPr>
              <w:autoSpaceDE w:val="0"/>
              <w:autoSpaceDN w:val="0"/>
              <w:adjustRightInd w:val="0"/>
              <w:jc w:val="both"/>
              <w:rPr>
                <w:rFonts w:ascii="Times New Roman" w:eastAsia="Times New Roman" w:hAnsi="Times New Roman"/>
                <w:lang w:val="ru-RU"/>
              </w:rPr>
            </w:pPr>
            <w:r w:rsidRPr="0092243E">
              <w:rPr>
                <w:rFonts w:ascii="Times New Roman" w:hAnsi="Times New Roman"/>
                <w:lang w:val="ru-RU"/>
              </w:rPr>
              <w:t>Данную информацию Общество запрашивает</w:t>
            </w:r>
            <w:r w:rsidRPr="0092243E">
              <w:rPr>
                <w:rFonts w:ascii="Times New Roman" w:eastAsia="Times New Roman" w:hAnsi="Times New Roman"/>
                <w:lang w:val="ru-RU"/>
              </w:rPr>
              <w:t xml:space="preserve"> не реже 1 (одного) раза в год, а в случае возникновения сомнений в достоверности и точности ранее полученной информации - в течение 7 (семи) рабочих дней, следующих за днем возникновения таких сомнений, </w:t>
            </w:r>
            <w:r w:rsidRPr="0092243E">
              <w:rPr>
                <w:rFonts w:ascii="Times New Roman" w:hAnsi="Times New Roman"/>
                <w:lang w:val="ru-RU"/>
              </w:rPr>
              <w:t>путем направления заемщику любого вида Сообщения по сетям электросвязи и/или направления соответствующего письма в адрес Заемщика.</w:t>
            </w:r>
          </w:p>
        </w:tc>
      </w:tr>
    </w:tbl>
    <w:p w14:paraId="4E3F55D0" w14:textId="77777777" w:rsidR="00740401" w:rsidRPr="0092243E" w:rsidRDefault="004D5D03" w:rsidP="00D74115">
      <w:pPr>
        <w:pStyle w:val="a3"/>
        <w:numPr>
          <w:ilvl w:val="1"/>
          <w:numId w:val="5"/>
        </w:numPr>
        <w:tabs>
          <w:tab w:val="left" w:pos="0"/>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 xml:space="preserve">В иных, не предусмотренных настоящими Общими условиями, случаях, при которых у </w:t>
      </w:r>
      <w:proofErr w:type="spellStart"/>
      <w:r w:rsidR="00B13396" w:rsidRPr="0092243E">
        <w:rPr>
          <w:rFonts w:ascii="Times New Roman" w:hAnsi="Times New Roman"/>
          <w:lang w:val="ru-RU" w:bidi="ar-SA"/>
        </w:rPr>
        <w:t>Микрокредитной</w:t>
      </w:r>
      <w:proofErr w:type="spellEnd"/>
      <w:r w:rsidRPr="0092243E">
        <w:rPr>
          <w:rFonts w:ascii="Times New Roman" w:hAnsi="Times New Roman"/>
          <w:lang w:val="ru-RU" w:bidi="ar-SA"/>
        </w:rPr>
        <w:t xml:space="preserve"> компании возникает обязанность и/или необходимость направить информацию заемщику, сообщение направляется путем направления любого вида Сообщения по сетям электросвязи </w:t>
      </w:r>
      <w:r w:rsidRPr="0092243E">
        <w:rPr>
          <w:rFonts w:ascii="Times New Roman" w:hAnsi="Times New Roman"/>
          <w:lang w:val="ru-RU"/>
        </w:rPr>
        <w:t>и/или</w:t>
      </w:r>
      <w:r w:rsidRPr="0092243E">
        <w:rPr>
          <w:rFonts w:ascii="Times New Roman" w:hAnsi="Times New Roman"/>
          <w:lang w:val="ru-RU" w:bidi="ar-SA"/>
        </w:rPr>
        <w:t xml:space="preserve"> направления соответствующего письма в адрес заемщика. </w:t>
      </w:r>
    </w:p>
    <w:p w14:paraId="6ECBF130" w14:textId="77777777" w:rsidR="00740401" w:rsidRPr="0092243E" w:rsidRDefault="00740401" w:rsidP="00D74115">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В случае если в индивидуальных условиях договора потребительского микрозайма содержатся иные способы и порядок направления информации, применяются способы и порядок направления информации, указанные в индивидуальных условиях договора потребительского микрозайма.</w:t>
      </w:r>
    </w:p>
    <w:p w14:paraId="20F0BC78" w14:textId="77777777" w:rsidR="00740401" w:rsidRPr="0092243E" w:rsidRDefault="00740401" w:rsidP="00D74115">
      <w:pPr>
        <w:pStyle w:val="a3"/>
        <w:tabs>
          <w:tab w:val="left" w:pos="1134"/>
        </w:tabs>
        <w:autoSpaceDE w:val="0"/>
        <w:autoSpaceDN w:val="0"/>
        <w:adjustRightInd w:val="0"/>
        <w:ind w:left="0" w:firstLine="709"/>
        <w:jc w:val="both"/>
        <w:rPr>
          <w:rFonts w:ascii="Times New Roman" w:hAnsi="Times New Roman"/>
          <w:lang w:val="ru-RU" w:bidi="ar-SA"/>
        </w:rPr>
      </w:pPr>
    </w:p>
    <w:p w14:paraId="4E7B0F26" w14:textId="77777777" w:rsidR="00740401" w:rsidRPr="0092243E" w:rsidRDefault="00740401" w:rsidP="00D74115">
      <w:pPr>
        <w:pStyle w:val="a3"/>
        <w:numPr>
          <w:ilvl w:val="0"/>
          <w:numId w:val="5"/>
        </w:numPr>
        <w:tabs>
          <w:tab w:val="left" w:pos="1134"/>
        </w:tabs>
        <w:autoSpaceDE w:val="0"/>
        <w:autoSpaceDN w:val="0"/>
        <w:adjustRightInd w:val="0"/>
        <w:ind w:left="0" w:firstLine="709"/>
        <w:jc w:val="both"/>
        <w:rPr>
          <w:rFonts w:ascii="Times New Roman" w:hAnsi="Times New Roman"/>
          <w:b/>
          <w:lang w:val="ru-RU" w:bidi="ar-SA"/>
        </w:rPr>
      </w:pPr>
      <w:r w:rsidRPr="0092243E">
        <w:rPr>
          <w:rFonts w:ascii="Times New Roman" w:hAnsi="Times New Roman"/>
          <w:b/>
          <w:lang w:val="ru-RU" w:bidi="ar-SA"/>
        </w:rPr>
        <w:t>Досрочный возврат займа по инициативе заемщика</w:t>
      </w:r>
    </w:p>
    <w:p w14:paraId="6201108D" w14:textId="77777777" w:rsidR="00740401" w:rsidRPr="0092243E" w:rsidRDefault="00740401" w:rsidP="00D74115">
      <w:pPr>
        <w:pStyle w:val="a3"/>
        <w:numPr>
          <w:ilvl w:val="1"/>
          <w:numId w:val="5"/>
        </w:numPr>
        <w:tabs>
          <w:tab w:val="left" w:pos="993"/>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rPr>
        <w:lastRenderedPageBreak/>
        <w:t xml:space="preserve">Заемщик в течение 14 (четырнадцати) календарных дней с даты получения суммы микрозайма имеет право досрочно вернуть всю сумму микрозайма без предварительного уведомления Общества с уплатой процентов за фактический срок пользования суммой микрозайма.  </w:t>
      </w:r>
    </w:p>
    <w:p w14:paraId="5DE4D2B4" w14:textId="77777777" w:rsidR="00740401" w:rsidRPr="0092243E" w:rsidRDefault="00740401" w:rsidP="00D74115">
      <w:pPr>
        <w:tabs>
          <w:tab w:val="left" w:pos="851"/>
          <w:tab w:val="left" w:pos="993"/>
          <w:tab w:val="left" w:pos="1134"/>
        </w:tabs>
        <w:ind w:firstLine="709"/>
        <w:jc w:val="both"/>
        <w:rPr>
          <w:rFonts w:ascii="Times New Roman" w:hAnsi="Times New Roman"/>
          <w:lang w:val="ru-RU"/>
        </w:rPr>
      </w:pPr>
      <w:r w:rsidRPr="0092243E">
        <w:rPr>
          <w:rFonts w:ascii="Times New Roman" w:hAnsi="Times New Roman"/>
          <w:lang w:val="ru-RU"/>
        </w:rPr>
        <w:t>В случае досрочного возврата всей суммы потребительского займа или ее час</w:t>
      </w:r>
      <w:r w:rsidR="00A65852" w:rsidRPr="0092243E">
        <w:rPr>
          <w:rFonts w:ascii="Times New Roman" w:hAnsi="Times New Roman"/>
          <w:lang w:val="ru-RU"/>
        </w:rPr>
        <w:t>ти Заемщик обязан уплатить К</w:t>
      </w:r>
      <w:r w:rsidRPr="0092243E">
        <w:rPr>
          <w:rFonts w:ascii="Times New Roman" w:hAnsi="Times New Roman"/>
          <w:lang w:val="ru-RU"/>
        </w:rPr>
        <w:t>редитору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14:paraId="2E74294B" w14:textId="77777777" w:rsidR="00740401" w:rsidRPr="0092243E" w:rsidRDefault="00740401" w:rsidP="00D74115">
      <w:pPr>
        <w:tabs>
          <w:tab w:val="left" w:pos="851"/>
          <w:tab w:val="left" w:pos="993"/>
          <w:tab w:val="left" w:pos="1134"/>
        </w:tabs>
        <w:ind w:firstLine="709"/>
        <w:jc w:val="both"/>
        <w:rPr>
          <w:rFonts w:ascii="Times New Roman" w:hAnsi="Times New Roman"/>
          <w:lang w:val="ru-RU"/>
        </w:rPr>
      </w:pPr>
      <w:r w:rsidRPr="0092243E">
        <w:rPr>
          <w:rFonts w:ascii="Times New Roman" w:hAnsi="Times New Roman"/>
          <w:lang w:val="ru-RU"/>
        </w:rPr>
        <w:t>Сумма микрозайма считается полностью возвращенной на указанных в настоящем пункте условиях, при одновременном выполнении следующих требований:</w:t>
      </w:r>
    </w:p>
    <w:p w14:paraId="3960FD49" w14:textId="77777777" w:rsidR="00740401" w:rsidRPr="0092243E" w:rsidRDefault="00DB02D9" w:rsidP="00D74115">
      <w:pPr>
        <w:pStyle w:val="a3"/>
        <w:numPr>
          <w:ilvl w:val="0"/>
          <w:numId w:val="9"/>
        </w:numPr>
        <w:tabs>
          <w:tab w:val="left" w:pos="851"/>
          <w:tab w:val="left" w:pos="993"/>
          <w:tab w:val="left" w:pos="1134"/>
          <w:tab w:val="left" w:pos="1418"/>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произошел полный возврат З</w:t>
      </w:r>
      <w:r w:rsidR="00740401" w:rsidRPr="0092243E">
        <w:rPr>
          <w:rFonts w:ascii="Times New Roman" w:hAnsi="Times New Roman"/>
          <w:lang w:val="ru-RU"/>
        </w:rPr>
        <w:t>аемщиком Обществу всех денежных средств по договору микрозайма;</w:t>
      </w:r>
    </w:p>
    <w:p w14:paraId="58E1A798" w14:textId="77777777" w:rsidR="00740401" w:rsidRPr="0092243E" w:rsidRDefault="00740401" w:rsidP="00D74115">
      <w:pPr>
        <w:pStyle w:val="a3"/>
        <w:numPr>
          <w:ilvl w:val="0"/>
          <w:numId w:val="9"/>
        </w:numPr>
        <w:tabs>
          <w:tab w:val="left" w:pos="851"/>
          <w:tab w:val="left" w:pos="993"/>
          <w:tab w:val="left" w:pos="1134"/>
          <w:tab w:val="left" w:pos="1418"/>
        </w:tabs>
        <w:autoSpaceDE w:val="0"/>
        <w:autoSpaceDN w:val="0"/>
        <w:adjustRightInd w:val="0"/>
        <w:ind w:left="0" w:firstLine="709"/>
        <w:jc w:val="both"/>
        <w:rPr>
          <w:rFonts w:ascii="Times New Roman" w:hAnsi="Times New Roman"/>
          <w:lang w:val="ru-RU"/>
        </w:rPr>
      </w:pPr>
      <w:r w:rsidRPr="0092243E">
        <w:rPr>
          <w:rFonts w:ascii="Times New Roman" w:hAnsi="Times New Roman"/>
          <w:lang w:val="ru-RU"/>
        </w:rPr>
        <w:t xml:space="preserve">возврат денежных средств по договору микрозайма произошел в срок, не превышающий 14 (четырнадцати) календарных дней с даты получения суммы микрозайма; </w:t>
      </w:r>
    </w:p>
    <w:p w14:paraId="63E75665" w14:textId="77777777" w:rsidR="00740401" w:rsidRPr="00E146C7" w:rsidRDefault="00DB02D9" w:rsidP="00D74115">
      <w:pPr>
        <w:pStyle w:val="a3"/>
        <w:numPr>
          <w:ilvl w:val="0"/>
          <w:numId w:val="9"/>
        </w:numPr>
        <w:tabs>
          <w:tab w:val="left" w:pos="851"/>
          <w:tab w:val="left" w:pos="993"/>
          <w:tab w:val="left" w:pos="1134"/>
          <w:tab w:val="left" w:pos="1418"/>
        </w:tabs>
        <w:autoSpaceDE w:val="0"/>
        <w:autoSpaceDN w:val="0"/>
        <w:adjustRightInd w:val="0"/>
        <w:ind w:left="0" w:firstLine="709"/>
        <w:jc w:val="both"/>
        <w:rPr>
          <w:rFonts w:ascii="Times New Roman" w:hAnsi="Times New Roman"/>
          <w:lang w:val="ru-RU"/>
        </w:rPr>
      </w:pPr>
      <w:r w:rsidRPr="00E146C7">
        <w:rPr>
          <w:rFonts w:ascii="Times New Roman" w:hAnsi="Times New Roman"/>
          <w:lang w:val="ru-RU"/>
        </w:rPr>
        <w:t>Обществом от З</w:t>
      </w:r>
      <w:r w:rsidR="00740401" w:rsidRPr="00E146C7">
        <w:rPr>
          <w:rFonts w:ascii="Times New Roman" w:hAnsi="Times New Roman"/>
          <w:lang w:val="ru-RU"/>
        </w:rPr>
        <w:t>аемщика в момент досрочного возврата суммы микрозайма и уплаты процентов на сумму микрозайма получено сообщение о направлении вносимой им в Общество денежной суммы на досрочный возврат всего займа и на уплату процентов за фактический срок кредитования.</w:t>
      </w:r>
    </w:p>
    <w:p w14:paraId="3CEA5B46" w14:textId="77777777" w:rsidR="00E146C7" w:rsidRPr="00C9208D" w:rsidRDefault="00740401" w:rsidP="00E146C7">
      <w:pPr>
        <w:pStyle w:val="a3"/>
        <w:numPr>
          <w:ilvl w:val="1"/>
          <w:numId w:val="5"/>
        </w:numPr>
        <w:tabs>
          <w:tab w:val="left" w:pos="993"/>
          <w:tab w:val="left" w:pos="1134"/>
        </w:tabs>
        <w:autoSpaceDE w:val="0"/>
        <w:autoSpaceDN w:val="0"/>
        <w:adjustRightInd w:val="0"/>
        <w:ind w:left="0" w:firstLine="709"/>
        <w:jc w:val="both"/>
        <w:rPr>
          <w:rFonts w:ascii="Times New Roman" w:eastAsia="Times New Roman" w:hAnsi="Times New Roman"/>
          <w:lang w:val="ru-RU" w:eastAsia="ru-RU" w:bidi="ar-SA"/>
        </w:rPr>
      </w:pPr>
      <w:r w:rsidRPr="00C9208D">
        <w:rPr>
          <w:rFonts w:ascii="Times New Roman" w:eastAsia="Times New Roman" w:hAnsi="Times New Roman"/>
          <w:lang w:val="ru-RU" w:eastAsia="ru-RU" w:bidi="ar-SA"/>
        </w:rPr>
        <w:t xml:space="preserve">Заемщик имеет право вернуть досрочно кредитору всю сумму полученного потребительского займа </w:t>
      </w:r>
      <w:r w:rsidR="00DB02D9" w:rsidRPr="00C9208D">
        <w:rPr>
          <w:rFonts w:ascii="Times New Roman" w:eastAsia="Times New Roman" w:hAnsi="Times New Roman"/>
          <w:lang w:val="ru-RU" w:eastAsia="ru-RU" w:bidi="ar-SA"/>
        </w:rPr>
        <w:t xml:space="preserve">по истечении 14 календарных дней с даты получения суммы микрозайма, уведомив об этом кредитора </w:t>
      </w:r>
      <w:r w:rsidRPr="00C9208D">
        <w:rPr>
          <w:rFonts w:ascii="Times New Roman" w:eastAsia="Times New Roman" w:hAnsi="Times New Roman"/>
          <w:lang w:val="ru-RU" w:eastAsia="ru-RU" w:bidi="ar-SA"/>
        </w:rPr>
        <w:t xml:space="preserve">не менее чем за 1 (один) рабочий день до дня </w:t>
      </w:r>
      <w:r w:rsidR="00DB02D9" w:rsidRPr="00C9208D">
        <w:rPr>
          <w:rFonts w:ascii="Times New Roman" w:eastAsia="Times New Roman" w:hAnsi="Times New Roman"/>
          <w:lang w:val="ru-RU" w:eastAsia="ru-RU" w:bidi="ar-SA"/>
        </w:rPr>
        <w:t>возврата потребительского займа.</w:t>
      </w:r>
    </w:p>
    <w:p w14:paraId="05BC6C91" w14:textId="77777777" w:rsidR="00E146C7" w:rsidRPr="00C9208D" w:rsidRDefault="00E146C7" w:rsidP="00E146C7">
      <w:pPr>
        <w:pStyle w:val="a3"/>
        <w:numPr>
          <w:ilvl w:val="1"/>
          <w:numId w:val="5"/>
        </w:numPr>
        <w:tabs>
          <w:tab w:val="left" w:pos="993"/>
          <w:tab w:val="left" w:pos="1134"/>
        </w:tabs>
        <w:autoSpaceDE w:val="0"/>
        <w:autoSpaceDN w:val="0"/>
        <w:adjustRightInd w:val="0"/>
        <w:ind w:left="0" w:firstLine="709"/>
        <w:jc w:val="both"/>
        <w:rPr>
          <w:rFonts w:ascii="Times New Roman" w:eastAsia="Times New Roman" w:hAnsi="Times New Roman"/>
          <w:lang w:val="ru-RU" w:eastAsia="ru-RU" w:bidi="ar-SA"/>
        </w:rPr>
      </w:pPr>
      <w:r w:rsidRPr="00C9208D">
        <w:rPr>
          <w:rFonts w:ascii="Times New Roman" w:eastAsia="Times New Roman" w:hAnsi="Times New Roman"/>
          <w:lang w:val="ru-RU" w:eastAsia="ru-RU" w:bidi="ar-SA"/>
        </w:rPr>
        <w:t>Заемщик имеет право вернуть досрочно кредитору часть суммы полученного потребительского займа, предварительно уведомив об этом кредитора.</w:t>
      </w:r>
      <w:r w:rsidRPr="00C9208D">
        <w:rPr>
          <w:rFonts w:ascii="Times New Roman" w:hAnsi="Times New Roman"/>
          <w:lang w:val="ru-RU"/>
        </w:rPr>
        <w:t xml:space="preserve"> Д</w:t>
      </w:r>
      <w:r w:rsidRPr="00C9208D">
        <w:rPr>
          <w:rFonts w:ascii="Times New Roman" w:eastAsia="Times New Roman" w:hAnsi="Times New Roman"/>
          <w:lang w:val="ru-RU" w:eastAsia="ru-RU" w:bidi="ar-SA"/>
        </w:rPr>
        <w:t>осрочный возврат части суммы займа в этом случае осуществляется в день совершения очередного платежа в соответствии с</w:t>
      </w:r>
      <w:r w:rsidR="009E5441" w:rsidRPr="00C9208D">
        <w:rPr>
          <w:rFonts w:ascii="Times New Roman" w:eastAsia="Times New Roman" w:hAnsi="Times New Roman"/>
          <w:lang w:val="ru-RU" w:eastAsia="ru-RU" w:bidi="ar-SA"/>
        </w:rPr>
        <w:t xml:space="preserve"> индивидуальными условиями или</w:t>
      </w:r>
      <w:r w:rsidRPr="00C9208D">
        <w:rPr>
          <w:rFonts w:ascii="Times New Roman" w:eastAsia="Times New Roman" w:hAnsi="Times New Roman"/>
          <w:lang w:val="ru-RU" w:eastAsia="ru-RU" w:bidi="ar-SA"/>
        </w:rPr>
        <w:t xml:space="preserve"> графиком платежей по договору потребительского займа</w:t>
      </w:r>
      <w:r w:rsidRPr="00C9208D">
        <w:rPr>
          <w:rFonts w:ascii="Times New Roman" w:eastAsiaTheme="minorHAnsi" w:hAnsi="Times New Roman"/>
          <w:lang w:val="ru-RU" w:bidi="ar-SA"/>
        </w:rPr>
        <w:t>, но не более 30 календарных дней со дня уведомления кредитора о таком возврате с уплатой процентов за фактический срок кредитования.</w:t>
      </w:r>
    </w:p>
    <w:p w14:paraId="289DABE0" w14:textId="77777777" w:rsidR="00254579" w:rsidRPr="0092243E" w:rsidRDefault="00254579" w:rsidP="00254579">
      <w:pPr>
        <w:pStyle w:val="a3"/>
        <w:numPr>
          <w:ilvl w:val="1"/>
          <w:numId w:val="5"/>
        </w:numPr>
        <w:tabs>
          <w:tab w:val="left" w:pos="0"/>
          <w:tab w:val="left" w:pos="474"/>
          <w:tab w:val="left" w:pos="1134"/>
        </w:tabs>
        <w:ind w:left="0" w:firstLine="709"/>
        <w:jc w:val="both"/>
        <w:rPr>
          <w:rFonts w:ascii="Times New Roman" w:hAnsi="Times New Roman"/>
          <w:lang w:val="ru-RU"/>
        </w:rPr>
      </w:pPr>
      <w:r w:rsidRPr="00E146C7">
        <w:rPr>
          <w:rFonts w:ascii="Times New Roman" w:hAnsi="Times New Roman"/>
          <w:lang w:val="ru-RU"/>
        </w:rPr>
        <w:t xml:space="preserve">При досрочном возврате заемщиком всей суммы потребительского микрозайма или ее части Общество в течение </w:t>
      </w:r>
      <w:r w:rsidR="00B13396" w:rsidRPr="00E146C7">
        <w:rPr>
          <w:rFonts w:ascii="Times New Roman" w:hAnsi="Times New Roman"/>
          <w:lang w:val="ru-RU"/>
        </w:rPr>
        <w:t>одного рабочего</w:t>
      </w:r>
      <w:r w:rsidRPr="00E146C7">
        <w:rPr>
          <w:rFonts w:ascii="Times New Roman" w:hAnsi="Times New Roman"/>
          <w:lang w:val="ru-RU"/>
        </w:rPr>
        <w:t xml:space="preserve"> дн</w:t>
      </w:r>
      <w:r w:rsidR="00DB02D9" w:rsidRPr="00E146C7">
        <w:rPr>
          <w:rFonts w:ascii="Times New Roman" w:hAnsi="Times New Roman"/>
          <w:lang w:val="ru-RU"/>
        </w:rPr>
        <w:t>я</w:t>
      </w:r>
      <w:r w:rsidRPr="00E146C7">
        <w:rPr>
          <w:rFonts w:ascii="Times New Roman" w:hAnsi="Times New Roman"/>
          <w:lang w:val="ru-RU"/>
        </w:rPr>
        <w:t xml:space="preserve"> со дня получения уведомления исходя из досрочно возвращаемой суммы потребительского микрозайма обязано произвести расчет суммы основного долга и процентов за фактический срок пользования потребительским</w:t>
      </w:r>
      <w:r w:rsidRPr="0092243E">
        <w:rPr>
          <w:rFonts w:ascii="Times New Roman" w:hAnsi="Times New Roman"/>
          <w:lang w:val="ru-RU"/>
        </w:rPr>
        <w:t xml:space="preserve"> ми</w:t>
      </w:r>
      <w:r w:rsidR="00DB02D9" w:rsidRPr="0092243E">
        <w:rPr>
          <w:rFonts w:ascii="Times New Roman" w:hAnsi="Times New Roman"/>
          <w:lang w:val="ru-RU"/>
        </w:rPr>
        <w:t>крозаймом, подлежащих уплате З</w:t>
      </w:r>
      <w:r w:rsidRPr="0092243E">
        <w:rPr>
          <w:rFonts w:ascii="Times New Roman" w:hAnsi="Times New Roman"/>
          <w:lang w:val="ru-RU"/>
        </w:rPr>
        <w:t xml:space="preserve">аемщиком на день уведомления </w:t>
      </w:r>
      <w:r w:rsidR="00DB02D9" w:rsidRPr="0092243E">
        <w:rPr>
          <w:rFonts w:ascii="Times New Roman" w:hAnsi="Times New Roman"/>
          <w:lang w:val="ru-RU"/>
        </w:rPr>
        <w:t>К</w:t>
      </w:r>
      <w:r w:rsidRPr="0092243E">
        <w:rPr>
          <w:rFonts w:ascii="Times New Roman" w:hAnsi="Times New Roman"/>
          <w:lang w:val="ru-RU"/>
        </w:rPr>
        <w:t>редитора о таком досрочном возврате, и пре</w:t>
      </w:r>
      <w:r w:rsidR="00DB02D9" w:rsidRPr="0092243E">
        <w:rPr>
          <w:rFonts w:ascii="Times New Roman" w:hAnsi="Times New Roman"/>
          <w:lang w:val="ru-RU"/>
        </w:rPr>
        <w:t>доставить указанную информацию З</w:t>
      </w:r>
      <w:r w:rsidRPr="0092243E">
        <w:rPr>
          <w:rFonts w:ascii="Times New Roman" w:hAnsi="Times New Roman"/>
          <w:lang w:val="ru-RU"/>
        </w:rPr>
        <w:t>аемщику.</w:t>
      </w:r>
    </w:p>
    <w:p w14:paraId="43D788DE" w14:textId="77777777" w:rsidR="00740401" w:rsidRPr="0092243E" w:rsidRDefault="00740401" w:rsidP="00D74115">
      <w:pPr>
        <w:pStyle w:val="a3"/>
        <w:numPr>
          <w:ilvl w:val="1"/>
          <w:numId w:val="5"/>
        </w:numPr>
        <w:tabs>
          <w:tab w:val="left" w:pos="993"/>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При досрочном возврат</w:t>
      </w:r>
      <w:r w:rsidR="00DB02D9" w:rsidRPr="0092243E">
        <w:rPr>
          <w:rFonts w:ascii="Times New Roman" w:hAnsi="Times New Roman"/>
          <w:lang w:val="ru-RU" w:bidi="ar-SA"/>
        </w:rPr>
        <w:t>е части потребительского займа К</w:t>
      </w:r>
      <w:r w:rsidRPr="0092243E">
        <w:rPr>
          <w:rFonts w:ascii="Times New Roman" w:hAnsi="Times New Roman"/>
          <w:lang w:val="ru-RU" w:bidi="ar-SA"/>
        </w:rPr>
        <w:t xml:space="preserve">редитор по месту нахождения своего </w:t>
      </w:r>
      <w:r w:rsidR="00DB02D9" w:rsidRPr="0092243E">
        <w:rPr>
          <w:rFonts w:ascii="Times New Roman" w:hAnsi="Times New Roman"/>
          <w:lang w:val="ru-RU" w:bidi="ar-SA"/>
        </w:rPr>
        <w:t>офиса</w:t>
      </w:r>
      <w:r w:rsidRPr="0092243E">
        <w:rPr>
          <w:rFonts w:ascii="Times New Roman" w:hAnsi="Times New Roman"/>
          <w:lang w:val="ru-RU" w:bidi="ar-SA"/>
        </w:rPr>
        <w:t xml:space="preserve"> обязан предоставить </w:t>
      </w:r>
      <w:r w:rsidR="00DB02D9" w:rsidRPr="0092243E">
        <w:rPr>
          <w:rFonts w:ascii="Times New Roman" w:hAnsi="Times New Roman"/>
          <w:lang w:val="ru-RU" w:bidi="ar-SA"/>
        </w:rPr>
        <w:t>З</w:t>
      </w:r>
      <w:r w:rsidRPr="0092243E">
        <w:rPr>
          <w:rFonts w:ascii="Times New Roman" w:hAnsi="Times New Roman"/>
          <w:lang w:val="ru-RU" w:bidi="ar-SA"/>
        </w:rPr>
        <w:t>аемщику полную стоимость потребительского займа в случае, если досрочный возврат потребительского займа привел к изменению полной стоимости потребительского займа, а также уточненный график платежей по договору потребительского займа, если так</w:t>
      </w:r>
      <w:r w:rsidR="00DB02D9" w:rsidRPr="0092243E">
        <w:rPr>
          <w:rFonts w:ascii="Times New Roman" w:hAnsi="Times New Roman"/>
          <w:lang w:val="ru-RU" w:bidi="ar-SA"/>
        </w:rPr>
        <w:t>ой график ранее предоставлялся З</w:t>
      </w:r>
      <w:r w:rsidRPr="0092243E">
        <w:rPr>
          <w:rFonts w:ascii="Times New Roman" w:hAnsi="Times New Roman"/>
          <w:lang w:val="ru-RU" w:bidi="ar-SA"/>
        </w:rPr>
        <w:t>аемщику</w:t>
      </w:r>
      <w:r w:rsidR="00D96DF4">
        <w:rPr>
          <w:rFonts w:ascii="Times New Roman" w:hAnsi="Times New Roman"/>
          <w:lang w:val="ru-RU" w:bidi="ar-SA"/>
        </w:rPr>
        <w:t>, путем выдачи</w:t>
      </w:r>
      <w:r w:rsidR="00DB02D9" w:rsidRPr="0092243E">
        <w:rPr>
          <w:rFonts w:ascii="Times New Roman" w:hAnsi="Times New Roman"/>
          <w:lang w:val="ru-RU" w:bidi="ar-SA"/>
        </w:rPr>
        <w:t xml:space="preserve"> З</w:t>
      </w:r>
      <w:r w:rsidR="00254579" w:rsidRPr="0092243E">
        <w:rPr>
          <w:rFonts w:ascii="Times New Roman" w:hAnsi="Times New Roman"/>
          <w:lang w:val="ru-RU" w:bidi="ar-SA"/>
        </w:rPr>
        <w:t>аемщику соответствующих документов</w:t>
      </w:r>
      <w:r w:rsidRPr="0092243E">
        <w:rPr>
          <w:rFonts w:ascii="Times New Roman" w:hAnsi="Times New Roman"/>
          <w:lang w:val="ru-RU" w:bidi="ar-SA"/>
        </w:rPr>
        <w:t xml:space="preserve">. </w:t>
      </w:r>
    </w:p>
    <w:p w14:paraId="3EAA73FB" w14:textId="77777777" w:rsidR="00DB02D9" w:rsidRPr="0092243E" w:rsidRDefault="00DB02D9" w:rsidP="00DB02D9">
      <w:pPr>
        <w:pStyle w:val="a3"/>
        <w:numPr>
          <w:ilvl w:val="1"/>
          <w:numId w:val="5"/>
        </w:numPr>
        <w:tabs>
          <w:tab w:val="left" w:pos="993"/>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В индивидуальных условиях За</w:t>
      </w:r>
      <w:r w:rsidR="00740401" w:rsidRPr="0092243E">
        <w:rPr>
          <w:rFonts w:ascii="Times New Roman" w:hAnsi="Times New Roman"/>
          <w:lang w:val="ru-RU" w:bidi="ar-SA"/>
        </w:rPr>
        <w:t xml:space="preserve">емщиком и </w:t>
      </w:r>
      <w:r w:rsidRPr="0092243E">
        <w:rPr>
          <w:rFonts w:ascii="Times New Roman" w:hAnsi="Times New Roman"/>
          <w:lang w:val="ru-RU" w:bidi="ar-SA"/>
        </w:rPr>
        <w:t>К</w:t>
      </w:r>
      <w:r w:rsidR="00740401" w:rsidRPr="0092243E">
        <w:rPr>
          <w:rFonts w:ascii="Times New Roman" w:hAnsi="Times New Roman"/>
          <w:lang w:val="ru-RU" w:bidi="ar-SA"/>
        </w:rPr>
        <w:t>редитором могут быть согласованы иные процедуры и сроки досрочного возврата займа при условии их соответствия дей</w:t>
      </w:r>
      <w:r w:rsidRPr="0092243E">
        <w:rPr>
          <w:rFonts w:ascii="Times New Roman" w:hAnsi="Times New Roman"/>
          <w:lang w:val="ru-RU" w:bidi="ar-SA"/>
        </w:rPr>
        <w:t>ствующему законодательству.</w:t>
      </w:r>
    </w:p>
    <w:p w14:paraId="2C303B07" w14:textId="77777777" w:rsidR="00DB02D9" w:rsidRPr="0092243E" w:rsidRDefault="00DB02D9" w:rsidP="00DB02D9">
      <w:pPr>
        <w:pStyle w:val="a3"/>
        <w:tabs>
          <w:tab w:val="left" w:pos="993"/>
          <w:tab w:val="left" w:pos="1134"/>
        </w:tabs>
        <w:autoSpaceDE w:val="0"/>
        <w:autoSpaceDN w:val="0"/>
        <w:adjustRightInd w:val="0"/>
        <w:ind w:left="709"/>
        <w:jc w:val="both"/>
        <w:rPr>
          <w:rFonts w:ascii="Times New Roman" w:hAnsi="Times New Roman"/>
          <w:lang w:val="ru-RU" w:bidi="ar-SA"/>
        </w:rPr>
      </w:pPr>
    </w:p>
    <w:p w14:paraId="51554306" w14:textId="77777777" w:rsidR="00740401" w:rsidRPr="0092243E" w:rsidRDefault="00740401" w:rsidP="00D74115">
      <w:pPr>
        <w:pStyle w:val="a3"/>
        <w:numPr>
          <w:ilvl w:val="0"/>
          <w:numId w:val="5"/>
        </w:numPr>
        <w:tabs>
          <w:tab w:val="left" w:pos="1134"/>
        </w:tabs>
        <w:autoSpaceDE w:val="0"/>
        <w:autoSpaceDN w:val="0"/>
        <w:adjustRightInd w:val="0"/>
        <w:ind w:left="709" w:firstLine="0"/>
        <w:jc w:val="both"/>
        <w:rPr>
          <w:rFonts w:ascii="Times New Roman" w:hAnsi="Times New Roman"/>
          <w:b/>
          <w:lang w:val="ru-RU" w:bidi="ar-SA"/>
        </w:rPr>
      </w:pPr>
      <w:r w:rsidRPr="0092243E">
        <w:rPr>
          <w:rFonts w:ascii="Times New Roman" w:hAnsi="Times New Roman"/>
          <w:b/>
          <w:lang w:val="ru-RU" w:bidi="ar-SA"/>
        </w:rPr>
        <w:t>Досрочный возврат займа по инициативе Общества.</w:t>
      </w:r>
    </w:p>
    <w:p w14:paraId="4EF921F5" w14:textId="77777777" w:rsidR="00740401" w:rsidRPr="0092243E" w:rsidRDefault="00DB02D9"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Нарушение З</w:t>
      </w:r>
      <w:r w:rsidR="00740401" w:rsidRPr="0092243E">
        <w:rPr>
          <w:rFonts w:ascii="Times New Roman" w:hAnsi="Times New Roman"/>
          <w:lang w:val="ru-RU" w:bidi="ar-SA"/>
        </w:rPr>
        <w:t>аемщиком сроков возврата основной суммы долга и (или) уплаты процентов по договору потребительского микрозайма влечет ответственность, установленную федеральным законом, договором потребительского микрозайма, а также возникновение у Общества права потребовать досрочного возврата всей оставшейся суммы потребительского микрозайма вместе с причитающимися по договору потребительского микрозайма процентами и (или) расторжения договора потребительского микрозайма.</w:t>
      </w:r>
    </w:p>
    <w:p w14:paraId="4698999B" w14:textId="77777777" w:rsidR="00740401" w:rsidRPr="0092243E" w:rsidRDefault="00740401"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 xml:space="preserve">В случае нарушения заемщиком условий договора микрозайма в отношении сроков возврата сумм основного долга и (или) уплаты процентов продолжительностью (общей продолжительностью) более чем 60 (шестьдесят) календарных дней в течение </w:t>
      </w:r>
      <w:r w:rsidRPr="0092243E">
        <w:rPr>
          <w:rFonts w:ascii="Times New Roman" w:hAnsi="Times New Roman"/>
          <w:lang w:val="ru-RU" w:bidi="ar-SA"/>
        </w:rPr>
        <w:lastRenderedPageBreak/>
        <w:t>последних 180 (ста восьмидесяти) календарных дней Общество вправе потребовать досрочного возврата оставшейся суммы потребительского микрозайма вместе с причитающимися процентами и (или) расторжения договора потребительского микрозайма, уведомив об этом заемщика способом, установленным настоящими Общими условиями, и установив срок возврата оставшейся суммы потребительского микрозайма, который составляет 30 (тридцать) календарных дней с момента направления Обществом уведомления.</w:t>
      </w:r>
    </w:p>
    <w:p w14:paraId="6749B4D6" w14:textId="77777777" w:rsidR="00740401" w:rsidRPr="0092243E" w:rsidRDefault="00740401"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В случае нарушения заемщиком условий договора потребительского микрозайма, заключенного на срок менее чем 60 (шестьдесят) календарных дней, по сроку возврата сумм основного долга и (или) уплаты процентов продолжительностью (общей продолжительностью) более чем 10 (десять) календарных дней Общество вправе потребовать досрочного возврата оставшейся суммы потребительского микрозайма вместе с причитающимися процентами или расторжения договора, уведомив об этом заемщика способом, установленным настоящими Общими условиями, и установив срок возврата оставшейся суммы потребительского микрозайма, который составляет 10 (десять) календарных дней с момента направления Обществом уведомления.</w:t>
      </w:r>
    </w:p>
    <w:p w14:paraId="11AB544E" w14:textId="77777777" w:rsidR="00740401" w:rsidRPr="0092243E" w:rsidRDefault="00740401" w:rsidP="00DA0939">
      <w:pPr>
        <w:tabs>
          <w:tab w:val="left" w:pos="1134"/>
        </w:tabs>
        <w:autoSpaceDE w:val="0"/>
        <w:autoSpaceDN w:val="0"/>
        <w:adjustRightInd w:val="0"/>
        <w:ind w:firstLine="709"/>
        <w:jc w:val="both"/>
        <w:rPr>
          <w:rFonts w:ascii="Times New Roman" w:hAnsi="Times New Roman"/>
          <w:b/>
          <w:lang w:val="ru-RU" w:bidi="ar-SA"/>
        </w:rPr>
      </w:pPr>
    </w:p>
    <w:p w14:paraId="74CDF0A6" w14:textId="77777777" w:rsidR="00740401" w:rsidRPr="0092243E" w:rsidRDefault="00740401" w:rsidP="00DA0939">
      <w:pPr>
        <w:pStyle w:val="a3"/>
        <w:numPr>
          <w:ilvl w:val="0"/>
          <w:numId w:val="5"/>
        </w:numPr>
        <w:tabs>
          <w:tab w:val="left" w:pos="1134"/>
        </w:tabs>
        <w:autoSpaceDE w:val="0"/>
        <w:autoSpaceDN w:val="0"/>
        <w:adjustRightInd w:val="0"/>
        <w:ind w:left="0" w:firstLine="709"/>
        <w:jc w:val="both"/>
        <w:rPr>
          <w:rFonts w:ascii="Times New Roman" w:hAnsi="Times New Roman"/>
          <w:b/>
          <w:lang w:val="ru-RU" w:bidi="ar-SA"/>
        </w:rPr>
      </w:pPr>
      <w:r w:rsidRPr="0092243E">
        <w:rPr>
          <w:rFonts w:ascii="Times New Roman" w:hAnsi="Times New Roman"/>
          <w:b/>
          <w:lang w:val="ru-RU" w:bidi="ar-SA"/>
        </w:rPr>
        <w:t>Перемена лиц в обязательстве, подведомственность и подсудность</w:t>
      </w:r>
    </w:p>
    <w:p w14:paraId="1B9618FA" w14:textId="77777777" w:rsidR="00740401" w:rsidRPr="0092243E" w:rsidRDefault="00740401"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 xml:space="preserve">Кредитор вправе осуществлять уступку прав (требований) по договору потребительского займа третьим лицам при условии соблюдения требований действующего законодательства и индивидуальных условий договора потребительского микрозайма. При этом </w:t>
      </w:r>
      <w:r w:rsidR="00DB02D9" w:rsidRPr="0092243E">
        <w:rPr>
          <w:rFonts w:ascii="Times New Roman" w:hAnsi="Times New Roman"/>
          <w:lang w:val="ru-RU" w:bidi="ar-SA"/>
        </w:rPr>
        <w:t>З</w:t>
      </w:r>
      <w:r w:rsidRPr="0092243E">
        <w:rPr>
          <w:rFonts w:ascii="Times New Roman" w:hAnsi="Times New Roman"/>
          <w:lang w:val="ru-RU" w:bidi="ar-SA"/>
        </w:rPr>
        <w:t>аемщи</w:t>
      </w:r>
      <w:r w:rsidR="00DB02D9" w:rsidRPr="0092243E">
        <w:rPr>
          <w:rFonts w:ascii="Times New Roman" w:hAnsi="Times New Roman"/>
          <w:lang w:val="ru-RU" w:bidi="ar-SA"/>
        </w:rPr>
        <w:t>к сохраняет в отношении нового К</w:t>
      </w:r>
      <w:r w:rsidRPr="0092243E">
        <w:rPr>
          <w:rFonts w:ascii="Times New Roman" w:hAnsi="Times New Roman"/>
          <w:lang w:val="ru-RU" w:bidi="ar-SA"/>
        </w:rPr>
        <w:t>редитора все права, предоставленные ему в отношении первоначального кредитора в соответствии с федеральными законами.</w:t>
      </w:r>
    </w:p>
    <w:p w14:paraId="6848EE48" w14:textId="77777777" w:rsidR="00740401" w:rsidRPr="0092243E" w:rsidRDefault="00DB02D9"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hAnsi="Times New Roman"/>
          <w:lang w:val="ru-RU" w:bidi="ar-SA"/>
        </w:rPr>
        <w:t>Иски З</w:t>
      </w:r>
      <w:r w:rsidR="00D96DF4">
        <w:rPr>
          <w:rFonts w:ascii="Times New Roman" w:hAnsi="Times New Roman"/>
          <w:lang w:val="ru-RU" w:bidi="ar-SA"/>
        </w:rPr>
        <w:t>аемщика к К</w:t>
      </w:r>
      <w:r w:rsidR="00740401" w:rsidRPr="0092243E">
        <w:rPr>
          <w:rFonts w:ascii="Times New Roman" w:hAnsi="Times New Roman"/>
          <w:lang w:val="ru-RU" w:bidi="ar-SA"/>
        </w:rPr>
        <w:t>редитору о защите прав потребителей предъявляются в соответствии с законодательством Российской Федерации.</w:t>
      </w:r>
    </w:p>
    <w:p w14:paraId="50EA3A97" w14:textId="77777777" w:rsidR="00740401" w:rsidRPr="0092243E" w:rsidRDefault="00DB02D9" w:rsidP="00DA0939">
      <w:pPr>
        <w:pStyle w:val="a3"/>
        <w:numPr>
          <w:ilvl w:val="1"/>
          <w:numId w:val="5"/>
        </w:numPr>
        <w:tabs>
          <w:tab w:val="left" w:pos="1134"/>
        </w:tabs>
        <w:autoSpaceDE w:val="0"/>
        <w:autoSpaceDN w:val="0"/>
        <w:adjustRightInd w:val="0"/>
        <w:ind w:left="0" w:firstLine="709"/>
        <w:jc w:val="both"/>
        <w:rPr>
          <w:rFonts w:ascii="Times New Roman" w:hAnsi="Times New Roman"/>
          <w:lang w:val="ru-RU" w:bidi="ar-SA"/>
        </w:rPr>
      </w:pPr>
      <w:r w:rsidRPr="0092243E">
        <w:rPr>
          <w:rFonts w:ascii="Times New Roman" w:eastAsiaTheme="majorEastAsia" w:hAnsi="Times New Roman"/>
          <w:lang w:val="ru-RU"/>
        </w:rPr>
        <w:t>Подсудность споров по искам К</w:t>
      </w:r>
      <w:r w:rsidR="00740401" w:rsidRPr="0092243E">
        <w:rPr>
          <w:rFonts w:ascii="Times New Roman" w:eastAsiaTheme="majorEastAsia" w:hAnsi="Times New Roman"/>
          <w:lang w:val="ru-RU"/>
        </w:rPr>
        <w:t xml:space="preserve">редитора к </w:t>
      </w:r>
      <w:r w:rsidRPr="0092243E">
        <w:rPr>
          <w:rFonts w:ascii="Times New Roman" w:eastAsiaTheme="majorEastAsia" w:hAnsi="Times New Roman"/>
          <w:lang w:val="ru-RU"/>
        </w:rPr>
        <w:t>З</w:t>
      </w:r>
      <w:r w:rsidR="00740401" w:rsidRPr="0092243E">
        <w:rPr>
          <w:rFonts w:ascii="Times New Roman" w:eastAsiaTheme="majorEastAsia" w:hAnsi="Times New Roman"/>
          <w:lang w:val="ru-RU"/>
        </w:rPr>
        <w:t>аемщику определяется в индивидуальных условия</w:t>
      </w:r>
      <w:r w:rsidR="00D96DF4">
        <w:rPr>
          <w:rFonts w:ascii="Times New Roman" w:eastAsiaTheme="majorEastAsia" w:hAnsi="Times New Roman"/>
          <w:lang w:val="ru-RU"/>
        </w:rPr>
        <w:t>х</w:t>
      </w:r>
      <w:r w:rsidR="00740401" w:rsidRPr="0092243E">
        <w:rPr>
          <w:rFonts w:ascii="Times New Roman" w:eastAsiaTheme="majorEastAsia" w:hAnsi="Times New Roman"/>
          <w:lang w:val="ru-RU"/>
        </w:rPr>
        <w:t xml:space="preserve"> договора потребительского микрозайма </w:t>
      </w:r>
      <w:r w:rsidR="00740401" w:rsidRPr="0092243E">
        <w:rPr>
          <w:rFonts w:ascii="Times New Roman" w:hAnsi="Times New Roman"/>
          <w:lang w:val="ru-RU"/>
        </w:rPr>
        <w:t xml:space="preserve">в пределах субъекта Российской Федерации по месту нахождения </w:t>
      </w:r>
      <w:r w:rsidRPr="0092243E">
        <w:rPr>
          <w:rFonts w:ascii="Times New Roman" w:hAnsi="Times New Roman"/>
          <w:lang w:val="ru-RU"/>
        </w:rPr>
        <w:t>З</w:t>
      </w:r>
      <w:r w:rsidR="00740401" w:rsidRPr="0092243E">
        <w:rPr>
          <w:rFonts w:ascii="Times New Roman" w:hAnsi="Times New Roman"/>
          <w:lang w:val="ru-RU"/>
        </w:rPr>
        <w:t>аемщика, указанному им в договоре потребительского займа, или по месту получения заемщиком оферты (предложения заключить договор).</w:t>
      </w:r>
    </w:p>
    <w:p w14:paraId="44D6850D" w14:textId="77777777" w:rsidR="00740401" w:rsidRPr="0092243E" w:rsidRDefault="00740401" w:rsidP="00DA0939">
      <w:pPr>
        <w:pStyle w:val="a3"/>
        <w:tabs>
          <w:tab w:val="left" w:pos="1134"/>
        </w:tabs>
        <w:autoSpaceDE w:val="0"/>
        <w:autoSpaceDN w:val="0"/>
        <w:adjustRightInd w:val="0"/>
        <w:ind w:left="709" w:firstLine="709"/>
        <w:jc w:val="both"/>
        <w:rPr>
          <w:rFonts w:ascii="Times New Roman" w:hAnsi="Times New Roman"/>
          <w:lang w:val="ru-RU" w:bidi="ar-SA"/>
        </w:rPr>
      </w:pPr>
    </w:p>
    <w:p w14:paraId="74BB2786" w14:textId="77777777" w:rsidR="00740401" w:rsidRPr="0092243E" w:rsidRDefault="00740401" w:rsidP="00DA0939">
      <w:pPr>
        <w:pStyle w:val="a3"/>
        <w:numPr>
          <w:ilvl w:val="0"/>
          <w:numId w:val="5"/>
        </w:numPr>
        <w:tabs>
          <w:tab w:val="left" w:pos="1134"/>
        </w:tabs>
        <w:autoSpaceDE w:val="0"/>
        <w:autoSpaceDN w:val="0"/>
        <w:adjustRightInd w:val="0"/>
        <w:ind w:left="709" w:firstLine="709"/>
        <w:jc w:val="both"/>
        <w:rPr>
          <w:rFonts w:ascii="Times New Roman" w:hAnsi="Times New Roman"/>
          <w:lang w:val="ru-RU" w:bidi="ar-SA"/>
        </w:rPr>
      </w:pPr>
      <w:r w:rsidRPr="0092243E">
        <w:rPr>
          <w:rFonts w:ascii="Times New Roman" w:hAnsi="Times New Roman"/>
          <w:b/>
          <w:lang w:val="ru-RU"/>
        </w:rPr>
        <w:t>Заключительная информация</w:t>
      </w:r>
    </w:p>
    <w:p w14:paraId="4AE83DC9" w14:textId="77777777" w:rsidR="00DA0939" w:rsidRPr="0092243E" w:rsidRDefault="00740401" w:rsidP="00DA0939">
      <w:pPr>
        <w:pStyle w:val="a3"/>
        <w:numPr>
          <w:ilvl w:val="1"/>
          <w:numId w:val="5"/>
        </w:numPr>
        <w:tabs>
          <w:tab w:val="left" w:pos="1134"/>
        </w:tabs>
        <w:ind w:left="0" w:firstLine="709"/>
        <w:jc w:val="both"/>
        <w:rPr>
          <w:rFonts w:ascii="Times New Roman" w:hAnsi="Times New Roman"/>
          <w:lang w:val="ru-RU"/>
        </w:rPr>
      </w:pPr>
      <w:r w:rsidRPr="0092243E">
        <w:rPr>
          <w:rFonts w:ascii="Times New Roman" w:hAnsi="Times New Roman"/>
          <w:lang w:val="ru-RU"/>
        </w:rPr>
        <w:t xml:space="preserve">В случае противоречия индивидуальных условий потребительского микрозайма настоящим Общим условиям применяются положения, закрепленные в индивидуальных условиях потребительского микрозайма. </w:t>
      </w:r>
    </w:p>
    <w:p w14:paraId="4A971678" w14:textId="77777777" w:rsidR="00740401" w:rsidRPr="0092243E" w:rsidRDefault="00740401" w:rsidP="00DA0939">
      <w:pPr>
        <w:pStyle w:val="a3"/>
        <w:numPr>
          <w:ilvl w:val="1"/>
          <w:numId w:val="5"/>
        </w:numPr>
        <w:tabs>
          <w:tab w:val="left" w:pos="1134"/>
        </w:tabs>
        <w:ind w:left="0" w:firstLine="709"/>
        <w:jc w:val="both"/>
        <w:rPr>
          <w:rFonts w:ascii="Times New Roman" w:hAnsi="Times New Roman"/>
          <w:lang w:val="ru-RU"/>
        </w:rPr>
      </w:pPr>
      <w:r w:rsidRPr="0092243E">
        <w:rPr>
          <w:rFonts w:ascii="Times New Roman" w:hAnsi="Times New Roman"/>
          <w:lang w:val="ru-RU"/>
        </w:rPr>
        <w:t xml:space="preserve">Настоящие общие условия изменяются тем же способом и органом </w:t>
      </w:r>
      <w:proofErr w:type="spellStart"/>
      <w:r w:rsidR="00B13396" w:rsidRPr="0092243E">
        <w:rPr>
          <w:rFonts w:ascii="Times New Roman" w:hAnsi="Times New Roman"/>
          <w:lang w:val="ru-RU" w:bidi="ar-SA"/>
        </w:rPr>
        <w:t>Микрокредитной</w:t>
      </w:r>
      <w:proofErr w:type="spellEnd"/>
      <w:r w:rsidRPr="0092243E">
        <w:rPr>
          <w:rFonts w:ascii="Times New Roman" w:hAnsi="Times New Roman"/>
          <w:lang w:val="ru-RU" w:bidi="ar-SA"/>
        </w:rPr>
        <w:t xml:space="preserve"> компании</w:t>
      </w:r>
      <w:r w:rsidRPr="0092243E">
        <w:rPr>
          <w:rFonts w:ascii="Times New Roman" w:hAnsi="Times New Roman"/>
          <w:lang w:val="ru-RU"/>
        </w:rPr>
        <w:t>, которым были утверждены. Изменения общих условий вступают в силу после их принятия и публикации на официальном сайте Общества в сети Интернет, если в них не установлено иное.</w:t>
      </w:r>
    </w:p>
    <w:p w14:paraId="2145DA41" w14:textId="77777777" w:rsidR="00DA0939" w:rsidRPr="0092243E" w:rsidRDefault="00DA0939" w:rsidP="00DA0939">
      <w:pPr>
        <w:pStyle w:val="a3"/>
        <w:tabs>
          <w:tab w:val="left" w:pos="1134"/>
        </w:tabs>
        <w:ind w:left="709"/>
        <w:jc w:val="both"/>
        <w:rPr>
          <w:rFonts w:ascii="Times New Roman" w:hAnsi="Times New Roman"/>
          <w:lang w:val="ru-RU"/>
        </w:rPr>
      </w:pPr>
    </w:p>
    <w:tbl>
      <w:tblPr>
        <w:tblStyle w:val="a4"/>
        <w:tblW w:w="0" w:type="auto"/>
        <w:tblLook w:val="04A0" w:firstRow="1" w:lastRow="0" w:firstColumn="1" w:lastColumn="0" w:noHBand="0" w:noVBand="1"/>
      </w:tblPr>
      <w:tblGrid>
        <w:gridCol w:w="4745"/>
        <w:gridCol w:w="4741"/>
      </w:tblGrid>
      <w:tr w:rsidR="00065228" w:rsidRPr="0092243E" w14:paraId="2E569739" w14:textId="77777777" w:rsidTr="005735F9">
        <w:tc>
          <w:tcPr>
            <w:tcW w:w="4785" w:type="dxa"/>
            <w:tcBorders>
              <w:top w:val="single" w:sz="4" w:space="0" w:color="auto"/>
              <w:left w:val="single" w:sz="4" w:space="0" w:color="auto"/>
              <w:bottom w:val="single" w:sz="4" w:space="0" w:color="auto"/>
              <w:right w:val="single" w:sz="4" w:space="0" w:color="auto"/>
            </w:tcBorders>
          </w:tcPr>
          <w:p w14:paraId="0FD2AF3B" w14:textId="77777777" w:rsidR="00065228" w:rsidRPr="0092243E" w:rsidRDefault="00065228" w:rsidP="00065228">
            <w:pPr>
              <w:tabs>
                <w:tab w:val="left" w:pos="3216"/>
              </w:tabs>
              <w:jc w:val="both"/>
              <w:rPr>
                <w:rFonts w:ascii="Times New Roman" w:hAnsi="Times New Roman"/>
                <w:lang w:val="ru-RU"/>
              </w:rPr>
            </w:pPr>
            <w:r w:rsidRPr="0092243E">
              <w:rPr>
                <w:rFonts w:ascii="Times New Roman" w:hAnsi="Times New Roman"/>
                <w:lang w:val="ru-RU"/>
              </w:rPr>
              <w:t>Информация о действующей редакции</w:t>
            </w:r>
          </w:p>
        </w:tc>
        <w:tc>
          <w:tcPr>
            <w:tcW w:w="4786" w:type="dxa"/>
            <w:tcBorders>
              <w:top w:val="single" w:sz="4" w:space="0" w:color="auto"/>
              <w:left w:val="single" w:sz="4" w:space="0" w:color="auto"/>
              <w:bottom w:val="single" w:sz="4" w:space="0" w:color="auto"/>
              <w:right w:val="single" w:sz="4" w:space="0" w:color="auto"/>
            </w:tcBorders>
          </w:tcPr>
          <w:p w14:paraId="20992614" w14:textId="6C7F199F" w:rsidR="00065228" w:rsidRPr="00C9208D" w:rsidRDefault="00065228" w:rsidP="006E582A">
            <w:pPr>
              <w:tabs>
                <w:tab w:val="left" w:pos="3216"/>
              </w:tabs>
              <w:jc w:val="both"/>
              <w:rPr>
                <w:rFonts w:ascii="Times New Roman" w:hAnsi="Times New Roman"/>
              </w:rPr>
            </w:pPr>
            <w:r w:rsidRPr="0092243E">
              <w:rPr>
                <w:rFonts w:ascii="Times New Roman" w:hAnsi="Times New Roman"/>
                <w:lang w:val="ru-RU"/>
              </w:rPr>
              <w:t>Редакция №</w:t>
            </w:r>
            <w:r w:rsidR="00C9208D">
              <w:rPr>
                <w:rFonts w:ascii="Times New Roman" w:hAnsi="Times New Roman"/>
              </w:rPr>
              <w:t>4</w:t>
            </w:r>
            <w:r w:rsidR="006E582A">
              <w:rPr>
                <w:rFonts w:ascii="Times New Roman" w:hAnsi="Times New Roman"/>
                <w:lang w:val="ru-RU"/>
              </w:rPr>
              <w:t xml:space="preserve">, действует с </w:t>
            </w:r>
            <w:r w:rsidR="00C9208D">
              <w:rPr>
                <w:rFonts w:ascii="Times New Roman" w:hAnsi="Times New Roman"/>
              </w:rPr>
              <w:t>26</w:t>
            </w:r>
            <w:r w:rsidRPr="0092243E">
              <w:rPr>
                <w:rFonts w:ascii="Times New Roman" w:hAnsi="Times New Roman"/>
                <w:lang w:val="ru-RU"/>
              </w:rPr>
              <w:t>.0</w:t>
            </w:r>
            <w:r w:rsidR="00C9208D">
              <w:rPr>
                <w:rFonts w:ascii="Times New Roman" w:hAnsi="Times New Roman"/>
              </w:rPr>
              <w:t>7</w:t>
            </w:r>
            <w:r w:rsidR="001A5BBF">
              <w:rPr>
                <w:rFonts w:ascii="Times New Roman" w:hAnsi="Times New Roman"/>
                <w:lang w:val="ru-RU"/>
              </w:rPr>
              <w:t>.202</w:t>
            </w:r>
            <w:r w:rsidR="00C9208D">
              <w:rPr>
                <w:rFonts w:ascii="Times New Roman" w:hAnsi="Times New Roman"/>
              </w:rPr>
              <w:t>1</w:t>
            </w:r>
          </w:p>
        </w:tc>
      </w:tr>
      <w:tr w:rsidR="00C9208D" w:rsidRPr="0092243E" w14:paraId="02B41E52" w14:textId="77777777" w:rsidTr="005735F9">
        <w:tc>
          <w:tcPr>
            <w:tcW w:w="4785" w:type="dxa"/>
            <w:tcBorders>
              <w:top w:val="single" w:sz="4" w:space="0" w:color="auto"/>
              <w:left w:val="single" w:sz="4" w:space="0" w:color="auto"/>
              <w:bottom w:val="single" w:sz="4" w:space="0" w:color="auto"/>
              <w:right w:val="single" w:sz="4" w:space="0" w:color="auto"/>
            </w:tcBorders>
          </w:tcPr>
          <w:p w14:paraId="70E5569D" w14:textId="224BD496" w:rsidR="00C9208D" w:rsidRPr="0092243E" w:rsidRDefault="00C9208D" w:rsidP="00C9208D">
            <w:pPr>
              <w:tabs>
                <w:tab w:val="left" w:pos="3216"/>
              </w:tabs>
              <w:jc w:val="both"/>
              <w:rPr>
                <w:rFonts w:ascii="Times New Roman" w:hAnsi="Times New Roman"/>
                <w:lang w:val="ru-RU"/>
              </w:rPr>
            </w:pPr>
            <w:r w:rsidRPr="0092243E">
              <w:rPr>
                <w:rFonts w:ascii="Times New Roman" w:hAnsi="Times New Roman"/>
                <w:lang w:val="ru-RU"/>
              </w:rPr>
              <w:t xml:space="preserve">Информация о </w:t>
            </w:r>
            <w:r w:rsidRPr="00D96DF4">
              <w:rPr>
                <w:rFonts w:ascii="Times New Roman" w:hAnsi="Times New Roman"/>
                <w:lang w:val="ru-RU"/>
              </w:rPr>
              <w:t>предыдущих редакциях</w:t>
            </w:r>
          </w:p>
        </w:tc>
        <w:tc>
          <w:tcPr>
            <w:tcW w:w="4786" w:type="dxa"/>
            <w:tcBorders>
              <w:top w:val="single" w:sz="4" w:space="0" w:color="auto"/>
              <w:left w:val="single" w:sz="4" w:space="0" w:color="auto"/>
              <w:bottom w:val="single" w:sz="4" w:space="0" w:color="auto"/>
              <w:right w:val="single" w:sz="4" w:space="0" w:color="auto"/>
            </w:tcBorders>
          </w:tcPr>
          <w:p w14:paraId="2938CA42" w14:textId="37CA8632" w:rsidR="00C9208D" w:rsidRPr="0092243E" w:rsidRDefault="00C9208D" w:rsidP="00C9208D">
            <w:pPr>
              <w:tabs>
                <w:tab w:val="left" w:pos="3216"/>
              </w:tabs>
              <w:jc w:val="both"/>
              <w:rPr>
                <w:rFonts w:ascii="Times New Roman" w:hAnsi="Times New Roman"/>
                <w:lang w:val="ru-RU"/>
              </w:rPr>
            </w:pPr>
            <w:r w:rsidRPr="0092243E">
              <w:rPr>
                <w:rFonts w:ascii="Times New Roman" w:hAnsi="Times New Roman"/>
                <w:lang w:val="ru-RU"/>
              </w:rPr>
              <w:t>Редакция №</w:t>
            </w:r>
            <w:r>
              <w:rPr>
                <w:rFonts w:ascii="Times New Roman" w:hAnsi="Times New Roman"/>
                <w:lang w:val="ru-RU"/>
              </w:rPr>
              <w:t>3, действует с 01</w:t>
            </w:r>
            <w:r w:rsidRPr="0092243E">
              <w:rPr>
                <w:rFonts w:ascii="Times New Roman" w:hAnsi="Times New Roman"/>
                <w:lang w:val="ru-RU"/>
              </w:rPr>
              <w:t>.0</w:t>
            </w:r>
            <w:r>
              <w:rPr>
                <w:rFonts w:ascii="Times New Roman" w:hAnsi="Times New Roman"/>
                <w:lang w:val="ru-RU"/>
              </w:rPr>
              <w:t>1.2020</w:t>
            </w:r>
          </w:p>
        </w:tc>
      </w:tr>
      <w:tr w:rsidR="00C9208D" w:rsidRPr="0092243E" w14:paraId="347A2C24" w14:textId="77777777" w:rsidTr="005735F9">
        <w:tc>
          <w:tcPr>
            <w:tcW w:w="4785" w:type="dxa"/>
            <w:tcBorders>
              <w:top w:val="single" w:sz="4" w:space="0" w:color="auto"/>
              <w:left w:val="single" w:sz="4" w:space="0" w:color="auto"/>
              <w:bottom w:val="single" w:sz="4" w:space="0" w:color="auto"/>
              <w:right w:val="single" w:sz="4" w:space="0" w:color="auto"/>
            </w:tcBorders>
          </w:tcPr>
          <w:p w14:paraId="4AF423E6" w14:textId="7B99DAB0" w:rsidR="00C9208D" w:rsidRPr="0092243E" w:rsidRDefault="000516AB" w:rsidP="00C9208D">
            <w:pPr>
              <w:tabs>
                <w:tab w:val="left" w:pos="3216"/>
              </w:tabs>
              <w:jc w:val="both"/>
              <w:rPr>
                <w:rFonts w:ascii="Times New Roman" w:hAnsi="Times New Roman"/>
                <w:lang w:val="ru-RU"/>
              </w:rPr>
            </w:pPr>
            <w:r w:rsidRPr="00D96DF4">
              <w:rPr>
                <w:rFonts w:ascii="Times New Roman" w:hAnsi="Times New Roman"/>
                <w:lang w:val="ru-RU"/>
              </w:rPr>
              <w:t>Информация о предыдущих редакциях</w:t>
            </w:r>
          </w:p>
        </w:tc>
        <w:tc>
          <w:tcPr>
            <w:tcW w:w="4786" w:type="dxa"/>
            <w:tcBorders>
              <w:top w:val="single" w:sz="4" w:space="0" w:color="auto"/>
              <w:left w:val="single" w:sz="4" w:space="0" w:color="auto"/>
              <w:bottom w:val="single" w:sz="4" w:space="0" w:color="auto"/>
              <w:right w:val="single" w:sz="4" w:space="0" w:color="auto"/>
            </w:tcBorders>
          </w:tcPr>
          <w:p w14:paraId="1311FF41" w14:textId="77777777" w:rsidR="00C9208D" w:rsidRPr="0092243E" w:rsidRDefault="00C9208D" w:rsidP="00C9208D">
            <w:pPr>
              <w:tabs>
                <w:tab w:val="left" w:pos="3216"/>
              </w:tabs>
              <w:jc w:val="both"/>
              <w:rPr>
                <w:rFonts w:ascii="Times New Roman" w:hAnsi="Times New Roman"/>
                <w:lang w:val="ru-RU"/>
              </w:rPr>
            </w:pPr>
            <w:r w:rsidRPr="0092243E">
              <w:rPr>
                <w:rFonts w:ascii="Times New Roman" w:hAnsi="Times New Roman"/>
                <w:lang w:val="ru-RU"/>
              </w:rPr>
              <w:t>Редакция №</w:t>
            </w:r>
            <w:r>
              <w:rPr>
                <w:rFonts w:ascii="Times New Roman" w:hAnsi="Times New Roman"/>
                <w:lang w:val="ru-RU"/>
              </w:rPr>
              <w:t>2 от 01</w:t>
            </w:r>
            <w:r w:rsidRPr="0092243E">
              <w:rPr>
                <w:rFonts w:ascii="Times New Roman" w:hAnsi="Times New Roman"/>
                <w:lang w:val="ru-RU"/>
              </w:rPr>
              <w:t>.0</w:t>
            </w:r>
            <w:r>
              <w:rPr>
                <w:rFonts w:ascii="Times New Roman" w:hAnsi="Times New Roman"/>
                <w:lang w:val="ru-RU"/>
              </w:rPr>
              <w:t>7</w:t>
            </w:r>
            <w:r w:rsidRPr="0092243E">
              <w:rPr>
                <w:rFonts w:ascii="Times New Roman" w:hAnsi="Times New Roman"/>
                <w:lang w:val="ru-RU"/>
              </w:rPr>
              <w:t>.2019</w:t>
            </w:r>
          </w:p>
        </w:tc>
      </w:tr>
      <w:tr w:rsidR="00C9208D" w:rsidRPr="0092243E" w14:paraId="01E72924" w14:textId="77777777" w:rsidTr="005735F9">
        <w:tc>
          <w:tcPr>
            <w:tcW w:w="4785" w:type="dxa"/>
            <w:tcBorders>
              <w:top w:val="single" w:sz="4" w:space="0" w:color="auto"/>
              <w:left w:val="single" w:sz="4" w:space="0" w:color="auto"/>
              <w:bottom w:val="single" w:sz="4" w:space="0" w:color="auto"/>
              <w:right w:val="single" w:sz="4" w:space="0" w:color="auto"/>
            </w:tcBorders>
          </w:tcPr>
          <w:p w14:paraId="4DFC3E83" w14:textId="5867924A" w:rsidR="00C9208D" w:rsidRPr="0092243E" w:rsidRDefault="000516AB" w:rsidP="00C9208D">
            <w:pPr>
              <w:tabs>
                <w:tab w:val="left" w:pos="3216"/>
              </w:tabs>
              <w:jc w:val="both"/>
              <w:rPr>
                <w:rFonts w:ascii="Times New Roman" w:hAnsi="Times New Roman"/>
                <w:lang w:val="ru-RU"/>
              </w:rPr>
            </w:pPr>
            <w:r w:rsidRPr="00D96DF4">
              <w:rPr>
                <w:rFonts w:ascii="Times New Roman" w:hAnsi="Times New Roman"/>
                <w:lang w:val="ru-RU"/>
              </w:rPr>
              <w:t>Информация о предыдущих редакциях</w:t>
            </w:r>
          </w:p>
        </w:tc>
        <w:tc>
          <w:tcPr>
            <w:tcW w:w="4786" w:type="dxa"/>
            <w:tcBorders>
              <w:top w:val="single" w:sz="4" w:space="0" w:color="auto"/>
              <w:left w:val="single" w:sz="4" w:space="0" w:color="auto"/>
              <w:bottom w:val="single" w:sz="4" w:space="0" w:color="auto"/>
              <w:right w:val="single" w:sz="4" w:space="0" w:color="auto"/>
            </w:tcBorders>
          </w:tcPr>
          <w:p w14:paraId="60F714D5" w14:textId="77777777" w:rsidR="00C9208D" w:rsidRPr="0092243E" w:rsidRDefault="00C9208D" w:rsidP="00C9208D">
            <w:pPr>
              <w:tabs>
                <w:tab w:val="left" w:pos="3216"/>
              </w:tabs>
              <w:jc w:val="both"/>
              <w:rPr>
                <w:rFonts w:ascii="Times New Roman" w:hAnsi="Times New Roman"/>
                <w:lang w:val="ru-RU"/>
              </w:rPr>
            </w:pPr>
            <w:r w:rsidRPr="0092243E">
              <w:rPr>
                <w:rFonts w:ascii="Times New Roman" w:hAnsi="Times New Roman"/>
                <w:lang w:val="ru-RU"/>
              </w:rPr>
              <w:t>Редакция №1</w:t>
            </w:r>
            <w:r>
              <w:rPr>
                <w:rFonts w:ascii="Times New Roman" w:hAnsi="Times New Roman"/>
                <w:lang w:val="ru-RU"/>
              </w:rPr>
              <w:t xml:space="preserve"> от 22</w:t>
            </w:r>
            <w:r w:rsidRPr="0092243E">
              <w:rPr>
                <w:rFonts w:ascii="Times New Roman" w:hAnsi="Times New Roman"/>
                <w:lang w:val="ru-RU"/>
              </w:rPr>
              <w:t>.0</w:t>
            </w:r>
            <w:r>
              <w:rPr>
                <w:rFonts w:ascii="Times New Roman" w:hAnsi="Times New Roman"/>
                <w:lang w:val="ru-RU"/>
              </w:rPr>
              <w:t>4</w:t>
            </w:r>
            <w:r w:rsidRPr="0092243E">
              <w:rPr>
                <w:rFonts w:ascii="Times New Roman" w:hAnsi="Times New Roman"/>
                <w:lang w:val="ru-RU"/>
              </w:rPr>
              <w:t>.2019</w:t>
            </w:r>
          </w:p>
        </w:tc>
      </w:tr>
    </w:tbl>
    <w:p w14:paraId="1C2203ED" w14:textId="77777777" w:rsidR="002F031D" w:rsidRPr="0092243E" w:rsidRDefault="002F031D">
      <w:pPr>
        <w:rPr>
          <w:rFonts w:ascii="Times New Roman" w:hAnsi="Times New Roman"/>
          <w:lang w:val="ru-RU"/>
        </w:rPr>
      </w:pPr>
      <w:bookmarkStart w:id="15" w:name="_GoBack"/>
      <w:bookmarkEnd w:id="15"/>
    </w:p>
    <w:sectPr w:rsidR="002F031D" w:rsidRPr="0092243E" w:rsidSect="00E27FE9">
      <w:footerReference w:type="default" r:id="rId13"/>
      <w:pgSz w:w="11906" w:h="16838"/>
      <w:pgMar w:top="709" w:right="850" w:bottom="709" w:left="1560" w:header="567"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5EC3" w14:textId="77777777" w:rsidR="00FB4139" w:rsidRDefault="00FB4139" w:rsidP="004C231E">
      <w:r>
        <w:separator/>
      </w:r>
    </w:p>
  </w:endnote>
  <w:endnote w:type="continuationSeparator" w:id="0">
    <w:p w14:paraId="69D53289" w14:textId="77777777" w:rsidR="00FB4139" w:rsidRDefault="00FB4139" w:rsidP="004C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262543"/>
      <w:docPartObj>
        <w:docPartGallery w:val="Page Numbers (Bottom of Page)"/>
        <w:docPartUnique/>
      </w:docPartObj>
    </w:sdtPr>
    <w:sdtEndPr>
      <w:rPr>
        <w:rFonts w:ascii="Times New Roman" w:hAnsi="Times New Roman"/>
        <w:sz w:val="22"/>
        <w:szCs w:val="22"/>
      </w:rPr>
    </w:sdtEndPr>
    <w:sdtContent>
      <w:p w14:paraId="393D5738" w14:textId="77777777" w:rsidR="0092243E" w:rsidRPr="0092243E" w:rsidRDefault="0092243E">
        <w:pPr>
          <w:pStyle w:val="a7"/>
          <w:jc w:val="center"/>
          <w:rPr>
            <w:rFonts w:ascii="Times New Roman" w:hAnsi="Times New Roman"/>
            <w:sz w:val="22"/>
            <w:szCs w:val="22"/>
          </w:rPr>
        </w:pPr>
        <w:r w:rsidRPr="0092243E">
          <w:rPr>
            <w:rFonts w:ascii="Times New Roman" w:hAnsi="Times New Roman"/>
            <w:sz w:val="22"/>
            <w:szCs w:val="22"/>
          </w:rPr>
          <w:fldChar w:fldCharType="begin"/>
        </w:r>
        <w:r w:rsidRPr="0092243E">
          <w:rPr>
            <w:rFonts w:ascii="Times New Roman" w:hAnsi="Times New Roman"/>
            <w:sz w:val="22"/>
            <w:szCs w:val="22"/>
          </w:rPr>
          <w:instrText>PAGE   \* MERGEFORMAT</w:instrText>
        </w:r>
        <w:r w:rsidRPr="0092243E">
          <w:rPr>
            <w:rFonts w:ascii="Times New Roman" w:hAnsi="Times New Roman"/>
            <w:sz w:val="22"/>
            <w:szCs w:val="22"/>
          </w:rPr>
          <w:fldChar w:fldCharType="separate"/>
        </w:r>
        <w:r w:rsidR="004A02D7" w:rsidRPr="004A02D7">
          <w:rPr>
            <w:rFonts w:ascii="Times New Roman" w:hAnsi="Times New Roman"/>
            <w:noProof/>
            <w:sz w:val="22"/>
            <w:szCs w:val="22"/>
            <w:lang w:val="ru-RU"/>
          </w:rPr>
          <w:t>9</w:t>
        </w:r>
        <w:r w:rsidRPr="0092243E">
          <w:rPr>
            <w:rFonts w:ascii="Times New Roman" w:hAnsi="Times New Roman"/>
            <w:sz w:val="22"/>
            <w:szCs w:val="22"/>
          </w:rPr>
          <w:fldChar w:fldCharType="end"/>
        </w:r>
      </w:p>
    </w:sdtContent>
  </w:sdt>
  <w:p w14:paraId="0147E447" w14:textId="77777777" w:rsidR="0092243E" w:rsidRDefault="009224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D5744" w14:textId="77777777" w:rsidR="00FB4139" w:rsidRDefault="00FB4139" w:rsidP="004C231E">
      <w:r>
        <w:separator/>
      </w:r>
    </w:p>
  </w:footnote>
  <w:footnote w:type="continuationSeparator" w:id="0">
    <w:p w14:paraId="30C138E8" w14:textId="77777777" w:rsidR="00FB4139" w:rsidRDefault="00FB4139" w:rsidP="004C2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3E"/>
    <w:multiLevelType w:val="multilevel"/>
    <w:tmpl w:val="C1E064EE"/>
    <w:lvl w:ilvl="0">
      <w:start w:val="1"/>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100C6119"/>
    <w:multiLevelType w:val="multilevel"/>
    <w:tmpl w:val="27F40902"/>
    <w:lvl w:ilvl="0">
      <w:start w:val="1"/>
      <w:numFmt w:val="decimal"/>
      <w:lvlText w:val="%1."/>
      <w:lvlJc w:val="left"/>
      <w:pPr>
        <w:ind w:left="720" w:hanging="360"/>
      </w:pPr>
      <w:rPr>
        <w:b/>
      </w:rPr>
    </w:lvl>
    <w:lvl w:ilvl="1">
      <w:start w:val="1"/>
      <w:numFmt w:val="decimal"/>
      <w:isLgl/>
      <w:lvlText w:val="%1.%2."/>
      <w:lvlJc w:val="left"/>
      <w:pPr>
        <w:ind w:left="2062"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2167BE"/>
    <w:multiLevelType w:val="multilevel"/>
    <w:tmpl w:val="798421E2"/>
    <w:lvl w:ilvl="0">
      <w:start w:val="2"/>
      <w:numFmt w:val="decimal"/>
      <w:lvlText w:val="%1."/>
      <w:lvlJc w:val="left"/>
      <w:pPr>
        <w:ind w:left="360" w:hanging="360"/>
      </w:pPr>
    </w:lvl>
    <w:lvl w:ilvl="1">
      <w:start w:val="1"/>
      <w:numFmt w:val="decimal"/>
      <w:lvlText w:val="%1.%2."/>
      <w:lvlJc w:val="left"/>
      <w:pPr>
        <w:ind w:left="1364" w:hanging="360"/>
      </w:pPr>
    </w:lvl>
    <w:lvl w:ilvl="2">
      <w:start w:val="1"/>
      <w:numFmt w:val="bullet"/>
      <w:lvlText w:val=""/>
      <w:lvlJc w:val="left"/>
      <w:pPr>
        <w:ind w:left="2728" w:hanging="720"/>
      </w:pPr>
      <w:rPr>
        <w:rFonts w:ascii="Symbol" w:hAnsi="Symbol" w:hint="default"/>
      </w:r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100" w:hanging="1080"/>
      </w:pPr>
    </w:lvl>
    <w:lvl w:ilvl="6">
      <w:start w:val="1"/>
      <w:numFmt w:val="decimal"/>
      <w:lvlText w:val="%1.%2.%3.%4.%5.%6.%7."/>
      <w:lvlJc w:val="left"/>
      <w:pPr>
        <w:ind w:left="7104" w:hanging="1080"/>
      </w:pPr>
    </w:lvl>
    <w:lvl w:ilvl="7">
      <w:start w:val="1"/>
      <w:numFmt w:val="decimal"/>
      <w:lvlText w:val="%1.%2.%3.%4.%5.%6.%7.%8."/>
      <w:lvlJc w:val="left"/>
      <w:pPr>
        <w:ind w:left="8468" w:hanging="1440"/>
      </w:pPr>
    </w:lvl>
    <w:lvl w:ilvl="8">
      <w:start w:val="1"/>
      <w:numFmt w:val="decimal"/>
      <w:lvlText w:val="%1.%2.%3.%4.%5.%6.%7.%8.%9."/>
      <w:lvlJc w:val="left"/>
      <w:pPr>
        <w:ind w:left="9472" w:hanging="1440"/>
      </w:pPr>
    </w:lvl>
  </w:abstractNum>
  <w:abstractNum w:abstractNumId="3" w15:restartNumberingAfterBreak="0">
    <w:nsid w:val="15F4555C"/>
    <w:multiLevelType w:val="hybridMultilevel"/>
    <w:tmpl w:val="07B2A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36CF4"/>
    <w:multiLevelType w:val="hybridMultilevel"/>
    <w:tmpl w:val="913C1516"/>
    <w:lvl w:ilvl="0" w:tplc="E9A4F90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691CC7"/>
    <w:multiLevelType w:val="hybridMultilevel"/>
    <w:tmpl w:val="5B6A8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F900AA"/>
    <w:multiLevelType w:val="hybridMultilevel"/>
    <w:tmpl w:val="58C28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60A4E"/>
    <w:multiLevelType w:val="hybridMultilevel"/>
    <w:tmpl w:val="11400EFE"/>
    <w:lvl w:ilvl="0" w:tplc="04190001">
      <w:start w:val="1"/>
      <w:numFmt w:val="bullet"/>
      <w:lvlText w:val=""/>
      <w:lvlJc w:val="left"/>
      <w:pPr>
        <w:ind w:left="1311" w:hanging="360"/>
      </w:pPr>
      <w:rPr>
        <w:rFonts w:ascii="Symbol" w:hAnsi="Symbol"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abstractNum w:abstractNumId="8" w15:restartNumberingAfterBreak="0">
    <w:nsid w:val="332314C4"/>
    <w:multiLevelType w:val="multilevel"/>
    <w:tmpl w:val="27F4090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377B18D1"/>
    <w:multiLevelType w:val="hybridMultilevel"/>
    <w:tmpl w:val="6A5CB4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1440158"/>
    <w:multiLevelType w:val="hybridMultilevel"/>
    <w:tmpl w:val="0FE88218"/>
    <w:lvl w:ilvl="0" w:tplc="BA94707E">
      <w:start w:val="1"/>
      <w:numFmt w:val="decimal"/>
      <w:lvlText w:val="%1)"/>
      <w:lvlJc w:val="left"/>
      <w:pPr>
        <w:ind w:left="849" w:hanging="855"/>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1" w15:restartNumberingAfterBreak="0">
    <w:nsid w:val="440701D4"/>
    <w:multiLevelType w:val="multilevel"/>
    <w:tmpl w:val="F8F0C250"/>
    <w:lvl w:ilvl="0">
      <w:start w:val="1"/>
      <w:numFmt w:val="decimal"/>
      <w:lvlText w:val="%1."/>
      <w:lvlJc w:val="left"/>
      <w:pPr>
        <w:ind w:left="360" w:hanging="360"/>
      </w:pPr>
      <w:rPr>
        <w:b/>
      </w:rPr>
    </w:lvl>
    <w:lvl w:ilvl="1">
      <w:start w:val="1"/>
      <w:numFmt w:val="decimal"/>
      <w:lvlText w:val="%1.%2."/>
      <w:lvlJc w:val="left"/>
      <w:pPr>
        <w:ind w:left="7379"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EC5D04"/>
    <w:multiLevelType w:val="hybridMultilevel"/>
    <w:tmpl w:val="BE601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5502D5"/>
    <w:multiLevelType w:val="hybridMultilevel"/>
    <w:tmpl w:val="8A8A7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983CF6"/>
    <w:multiLevelType w:val="hybridMultilevel"/>
    <w:tmpl w:val="EBF495C0"/>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5" w15:restartNumberingAfterBreak="0">
    <w:nsid w:val="6C8913EA"/>
    <w:multiLevelType w:val="multilevel"/>
    <w:tmpl w:val="3FCCDF8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800" w:hanging="720"/>
      </w:p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3"/>
  </w:num>
  <w:num w:numId="3">
    <w:abstractNumId w:val="7"/>
  </w:num>
  <w:num w:numId="4">
    <w:abstractNumId w:val="9"/>
  </w:num>
  <w:num w:numId="5">
    <w:abstractNumId w:val="1"/>
  </w:num>
  <w:num w:numId="6">
    <w:abstractNumId w:val="13"/>
  </w:num>
  <w:num w:numId="7">
    <w:abstractNumId w:val="12"/>
  </w:num>
  <w:num w:numId="8">
    <w:abstractNumId w:val="12"/>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10"/>
  </w:num>
  <w:num w:numId="17">
    <w:abstractNumId w:val="6"/>
  </w:num>
  <w:num w:numId="18">
    <w:abstractNumId w:val="4"/>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1A"/>
    <w:rsid w:val="00004E3A"/>
    <w:rsid w:val="00006194"/>
    <w:rsid w:val="00016B59"/>
    <w:rsid w:val="000223DE"/>
    <w:rsid w:val="00023FB4"/>
    <w:rsid w:val="00030476"/>
    <w:rsid w:val="00050E52"/>
    <w:rsid w:val="000516AB"/>
    <w:rsid w:val="00060D0E"/>
    <w:rsid w:val="00063DE6"/>
    <w:rsid w:val="00065228"/>
    <w:rsid w:val="0007317A"/>
    <w:rsid w:val="00074E29"/>
    <w:rsid w:val="00074F63"/>
    <w:rsid w:val="000831BA"/>
    <w:rsid w:val="00085E7C"/>
    <w:rsid w:val="00086AB9"/>
    <w:rsid w:val="000A20E0"/>
    <w:rsid w:val="000B17C0"/>
    <w:rsid w:val="000B26E9"/>
    <w:rsid w:val="000B59C5"/>
    <w:rsid w:val="000C296B"/>
    <w:rsid w:val="000C6F5C"/>
    <w:rsid w:val="000C7871"/>
    <w:rsid w:val="000D143D"/>
    <w:rsid w:val="000D180C"/>
    <w:rsid w:val="000D1E35"/>
    <w:rsid w:val="000E469A"/>
    <w:rsid w:val="000F5198"/>
    <w:rsid w:val="001003C1"/>
    <w:rsid w:val="00100FFE"/>
    <w:rsid w:val="00105096"/>
    <w:rsid w:val="00106771"/>
    <w:rsid w:val="00106C1C"/>
    <w:rsid w:val="00110F75"/>
    <w:rsid w:val="001124DB"/>
    <w:rsid w:val="00120EFC"/>
    <w:rsid w:val="00123A6E"/>
    <w:rsid w:val="00125C0D"/>
    <w:rsid w:val="0013241C"/>
    <w:rsid w:val="00133C0E"/>
    <w:rsid w:val="00134641"/>
    <w:rsid w:val="00143FD5"/>
    <w:rsid w:val="00145D78"/>
    <w:rsid w:val="001530E4"/>
    <w:rsid w:val="00164DFB"/>
    <w:rsid w:val="0017370F"/>
    <w:rsid w:val="001775CA"/>
    <w:rsid w:val="001821AF"/>
    <w:rsid w:val="001851A5"/>
    <w:rsid w:val="00191ECB"/>
    <w:rsid w:val="00192AF5"/>
    <w:rsid w:val="001960D8"/>
    <w:rsid w:val="001A15A6"/>
    <w:rsid w:val="001A429A"/>
    <w:rsid w:val="001A5BBF"/>
    <w:rsid w:val="001B0E55"/>
    <w:rsid w:val="001B27BF"/>
    <w:rsid w:val="001B3854"/>
    <w:rsid w:val="001B42FC"/>
    <w:rsid w:val="001C1266"/>
    <w:rsid w:val="001C18ED"/>
    <w:rsid w:val="001C1F38"/>
    <w:rsid w:val="001D1003"/>
    <w:rsid w:val="001D6923"/>
    <w:rsid w:val="001E075E"/>
    <w:rsid w:val="001E7536"/>
    <w:rsid w:val="001F21D8"/>
    <w:rsid w:val="001F5945"/>
    <w:rsid w:val="001F5B5C"/>
    <w:rsid w:val="001F6B3F"/>
    <w:rsid w:val="00200DA4"/>
    <w:rsid w:val="00203F46"/>
    <w:rsid w:val="00204272"/>
    <w:rsid w:val="00213298"/>
    <w:rsid w:val="002143DA"/>
    <w:rsid w:val="0022438D"/>
    <w:rsid w:val="00224607"/>
    <w:rsid w:val="00233783"/>
    <w:rsid w:val="00233D1D"/>
    <w:rsid w:val="00235BBB"/>
    <w:rsid w:val="002376C5"/>
    <w:rsid w:val="002528CD"/>
    <w:rsid w:val="00254159"/>
    <w:rsid w:val="00254579"/>
    <w:rsid w:val="00255BBF"/>
    <w:rsid w:val="00255FAB"/>
    <w:rsid w:val="00257EE9"/>
    <w:rsid w:val="00260B14"/>
    <w:rsid w:val="00262FEC"/>
    <w:rsid w:val="0026668A"/>
    <w:rsid w:val="002712A4"/>
    <w:rsid w:val="002916DB"/>
    <w:rsid w:val="00291BCD"/>
    <w:rsid w:val="002A1C64"/>
    <w:rsid w:val="002A3E77"/>
    <w:rsid w:val="002C40DC"/>
    <w:rsid w:val="002C41D8"/>
    <w:rsid w:val="002C6472"/>
    <w:rsid w:val="002D4873"/>
    <w:rsid w:val="002E494C"/>
    <w:rsid w:val="002E4B1A"/>
    <w:rsid w:val="002E4EB8"/>
    <w:rsid w:val="002F031D"/>
    <w:rsid w:val="002F1B44"/>
    <w:rsid w:val="002F6DA3"/>
    <w:rsid w:val="0030392A"/>
    <w:rsid w:val="00306EFE"/>
    <w:rsid w:val="003148D5"/>
    <w:rsid w:val="00315796"/>
    <w:rsid w:val="00325F80"/>
    <w:rsid w:val="003309A2"/>
    <w:rsid w:val="003334B2"/>
    <w:rsid w:val="00335118"/>
    <w:rsid w:val="00351F84"/>
    <w:rsid w:val="003577FC"/>
    <w:rsid w:val="003613FB"/>
    <w:rsid w:val="00365CAC"/>
    <w:rsid w:val="00374C39"/>
    <w:rsid w:val="00375187"/>
    <w:rsid w:val="003766A1"/>
    <w:rsid w:val="00376F84"/>
    <w:rsid w:val="00383A3E"/>
    <w:rsid w:val="00384376"/>
    <w:rsid w:val="003863ED"/>
    <w:rsid w:val="00392740"/>
    <w:rsid w:val="003A5D21"/>
    <w:rsid w:val="003B29D1"/>
    <w:rsid w:val="003C2C23"/>
    <w:rsid w:val="003D035B"/>
    <w:rsid w:val="003E2F3D"/>
    <w:rsid w:val="003E4957"/>
    <w:rsid w:val="003E5E84"/>
    <w:rsid w:val="003E7DF3"/>
    <w:rsid w:val="003F29BE"/>
    <w:rsid w:val="003F37B0"/>
    <w:rsid w:val="003F49A7"/>
    <w:rsid w:val="0040226A"/>
    <w:rsid w:val="004026E2"/>
    <w:rsid w:val="004033FF"/>
    <w:rsid w:val="00404D98"/>
    <w:rsid w:val="00413BDF"/>
    <w:rsid w:val="00421295"/>
    <w:rsid w:val="00421A83"/>
    <w:rsid w:val="004232B0"/>
    <w:rsid w:val="00441389"/>
    <w:rsid w:val="00441505"/>
    <w:rsid w:val="00444F0B"/>
    <w:rsid w:val="004514DC"/>
    <w:rsid w:val="00451CB2"/>
    <w:rsid w:val="004521A4"/>
    <w:rsid w:val="00456C03"/>
    <w:rsid w:val="004644B2"/>
    <w:rsid w:val="0046748C"/>
    <w:rsid w:val="004676D3"/>
    <w:rsid w:val="004818EE"/>
    <w:rsid w:val="00482376"/>
    <w:rsid w:val="004958D6"/>
    <w:rsid w:val="00495ED9"/>
    <w:rsid w:val="004A02D7"/>
    <w:rsid w:val="004A1DA3"/>
    <w:rsid w:val="004A28E6"/>
    <w:rsid w:val="004A4E04"/>
    <w:rsid w:val="004A5C01"/>
    <w:rsid w:val="004B146B"/>
    <w:rsid w:val="004B556F"/>
    <w:rsid w:val="004C2092"/>
    <w:rsid w:val="004C231E"/>
    <w:rsid w:val="004C3D87"/>
    <w:rsid w:val="004C78D0"/>
    <w:rsid w:val="004D02F1"/>
    <w:rsid w:val="004D07FC"/>
    <w:rsid w:val="004D4A7C"/>
    <w:rsid w:val="004D5D03"/>
    <w:rsid w:val="004E0AC2"/>
    <w:rsid w:val="004E157B"/>
    <w:rsid w:val="004E1864"/>
    <w:rsid w:val="004E62B5"/>
    <w:rsid w:val="004F0B53"/>
    <w:rsid w:val="004F1D7A"/>
    <w:rsid w:val="00513242"/>
    <w:rsid w:val="0052394C"/>
    <w:rsid w:val="005258B0"/>
    <w:rsid w:val="00530ED2"/>
    <w:rsid w:val="00531386"/>
    <w:rsid w:val="0053263D"/>
    <w:rsid w:val="00534A34"/>
    <w:rsid w:val="00534E45"/>
    <w:rsid w:val="005427E3"/>
    <w:rsid w:val="0054351D"/>
    <w:rsid w:val="00544C43"/>
    <w:rsid w:val="00573296"/>
    <w:rsid w:val="005735F9"/>
    <w:rsid w:val="00573D74"/>
    <w:rsid w:val="00577042"/>
    <w:rsid w:val="005937F6"/>
    <w:rsid w:val="00593C0D"/>
    <w:rsid w:val="00596C23"/>
    <w:rsid w:val="005A16C7"/>
    <w:rsid w:val="005A1802"/>
    <w:rsid w:val="005A216D"/>
    <w:rsid w:val="005A67A1"/>
    <w:rsid w:val="005C23FC"/>
    <w:rsid w:val="005C46D0"/>
    <w:rsid w:val="005C4F0F"/>
    <w:rsid w:val="005C653F"/>
    <w:rsid w:val="005D5D0F"/>
    <w:rsid w:val="005E1A80"/>
    <w:rsid w:val="005E2C45"/>
    <w:rsid w:val="005F3735"/>
    <w:rsid w:val="006005BD"/>
    <w:rsid w:val="00601A9C"/>
    <w:rsid w:val="00611060"/>
    <w:rsid w:val="0061409C"/>
    <w:rsid w:val="0061635C"/>
    <w:rsid w:val="0062241E"/>
    <w:rsid w:val="00643D4C"/>
    <w:rsid w:val="0064594F"/>
    <w:rsid w:val="00654DC7"/>
    <w:rsid w:val="00657FB6"/>
    <w:rsid w:val="00657FCA"/>
    <w:rsid w:val="00661BEB"/>
    <w:rsid w:val="00662F35"/>
    <w:rsid w:val="006633E9"/>
    <w:rsid w:val="00664398"/>
    <w:rsid w:val="00670E14"/>
    <w:rsid w:val="00673BD8"/>
    <w:rsid w:val="0067419B"/>
    <w:rsid w:val="00681952"/>
    <w:rsid w:val="00693D10"/>
    <w:rsid w:val="006961A7"/>
    <w:rsid w:val="00696242"/>
    <w:rsid w:val="006A1F26"/>
    <w:rsid w:val="006A2CA9"/>
    <w:rsid w:val="006A75D5"/>
    <w:rsid w:val="006B0684"/>
    <w:rsid w:val="006B0BAE"/>
    <w:rsid w:val="006B18BF"/>
    <w:rsid w:val="006B74BF"/>
    <w:rsid w:val="006C0831"/>
    <w:rsid w:val="006C4731"/>
    <w:rsid w:val="006C4E76"/>
    <w:rsid w:val="006C5624"/>
    <w:rsid w:val="006D128C"/>
    <w:rsid w:val="006D4A7B"/>
    <w:rsid w:val="006D53CA"/>
    <w:rsid w:val="006E18D8"/>
    <w:rsid w:val="006E582A"/>
    <w:rsid w:val="006F3717"/>
    <w:rsid w:val="006F57BC"/>
    <w:rsid w:val="00701F46"/>
    <w:rsid w:val="007027E9"/>
    <w:rsid w:val="00707DA2"/>
    <w:rsid w:val="0071005E"/>
    <w:rsid w:val="00716C3A"/>
    <w:rsid w:val="00720DD3"/>
    <w:rsid w:val="007304DD"/>
    <w:rsid w:val="0073552C"/>
    <w:rsid w:val="00740401"/>
    <w:rsid w:val="00740406"/>
    <w:rsid w:val="00745733"/>
    <w:rsid w:val="00750358"/>
    <w:rsid w:val="00756902"/>
    <w:rsid w:val="007604B5"/>
    <w:rsid w:val="00763EB1"/>
    <w:rsid w:val="0076583B"/>
    <w:rsid w:val="0078170B"/>
    <w:rsid w:val="00792E2A"/>
    <w:rsid w:val="007A0E4F"/>
    <w:rsid w:val="007A39E4"/>
    <w:rsid w:val="007A4AC4"/>
    <w:rsid w:val="007A4CE4"/>
    <w:rsid w:val="007A5262"/>
    <w:rsid w:val="007B1FB1"/>
    <w:rsid w:val="007B3DFB"/>
    <w:rsid w:val="007B3F15"/>
    <w:rsid w:val="007B7B8D"/>
    <w:rsid w:val="007C1C7F"/>
    <w:rsid w:val="007C5842"/>
    <w:rsid w:val="007C650D"/>
    <w:rsid w:val="007C77A1"/>
    <w:rsid w:val="007D51FB"/>
    <w:rsid w:val="007E0117"/>
    <w:rsid w:val="007E586D"/>
    <w:rsid w:val="007E665E"/>
    <w:rsid w:val="007F5E6D"/>
    <w:rsid w:val="007F7254"/>
    <w:rsid w:val="0080292F"/>
    <w:rsid w:val="0080496F"/>
    <w:rsid w:val="00806CFA"/>
    <w:rsid w:val="00820126"/>
    <w:rsid w:val="0082240D"/>
    <w:rsid w:val="0083234D"/>
    <w:rsid w:val="008345B1"/>
    <w:rsid w:val="00836903"/>
    <w:rsid w:val="00865795"/>
    <w:rsid w:val="0087250F"/>
    <w:rsid w:val="00877B05"/>
    <w:rsid w:val="0088148B"/>
    <w:rsid w:val="00881A5D"/>
    <w:rsid w:val="00883C07"/>
    <w:rsid w:val="0089388F"/>
    <w:rsid w:val="00893BFC"/>
    <w:rsid w:val="008A25A2"/>
    <w:rsid w:val="008A6A5C"/>
    <w:rsid w:val="008A7B28"/>
    <w:rsid w:val="008B5754"/>
    <w:rsid w:val="008B664C"/>
    <w:rsid w:val="008B6F71"/>
    <w:rsid w:val="008C184A"/>
    <w:rsid w:val="008C40A4"/>
    <w:rsid w:val="008D3082"/>
    <w:rsid w:val="008D5EAE"/>
    <w:rsid w:val="008E6534"/>
    <w:rsid w:val="008F09FC"/>
    <w:rsid w:val="008F55C3"/>
    <w:rsid w:val="008F5A68"/>
    <w:rsid w:val="0092243E"/>
    <w:rsid w:val="009244E0"/>
    <w:rsid w:val="009366B3"/>
    <w:rsid w:val="0093789D"/>
    <w:rsid w:val="00946AB8"/>
    <w:rsid w:val="00946FC0"/>
    <w:rsid w:val="00954578"/>
    <w:rsid w:val="00963EE3"/>
    <w:rsid w:val="009700C6"/>
    <w:rsid w:val="009871A5"/>
    <w:rsid w:val="00990E0A"/>
    <w:rsid w:val="00991455"/>
    <w:rsid w:val="00995263"/>
    <w:rsid w:val="00995596"/>
    <w:rsid w:val="00996612"/>
    <w:rsid w:val="009A45C5"/>
    <w:rsid w:val="009B0AE0"/>
    <w:rsid w:val="009B0C28"/>
    <w:rsid w:val="009B152C"/>
    <w:rsid w:val="009C1C46"/>
    <w:rsid w:val="009C4423"/>
    <w:rsid w:val="009C637A"/>
    <w:rsid w:val="009E5441"/>
    <w:rsid w:val="009E64B1"/>
    <w:rsid w:val="009F1A85"/>
    <w:rsid w:val="00A00334"/>
    <w:rsid w:val="00A014A9"/>
    <w:rsid w:val="00A02797"/>
    <w:rsid w:val="00A045D7"/>
    <w:rsid w:val="00A04DDB"/>
    <w:rsid w:val="00A07A45"/>
    <w:rsid w:val="00A14E9E"/>
    <w:rsid w:val="00A158C5"/>
    <w:rsid w:val="00A167BD"/>
    <w:rsid w:val="00A225CC"/>
    <w:rsid w:val="00A2474D"/>
    <w:rsid w:val="00A301EC"/>
    <w:rsid w:val="00A33245"/>
    <w:rsid w:val="00A3442E"/>
    <w:rsid w:val="00A3500E"/>
    <w:rsid w:val="00A42848"/>
    <w:rsid w:val="00A434ED"/>
    <w:rsid w:val="00A43E19"/>
    <w:rsid w:val="00A51EB1"/>
    <w:rsid w:val="00A543EA"/>
    <w:rsid w:val="00A5625C"/>
    <w:rsid w:val="00A5733D"/>
    <w:rsid w:val="00A65852"/>
    <w:rsid w:val="00A6797B"/>
    <w:rsid w:val="00A74E92"/>
    <w:rsid w:val="00A75787"/>
    <w:rsid w:val="00A90061"/>
    <w:rsid w:val="00A9072F"/>
    <w:rsid w:val="00A9490C"/>
    <w:rsid w:val="00A97ABC"/>
    <w:rsid w:val="00AA04D4"/>
    <w:rsid w:val="00AA0C5B"/>
    <w:rsid w:val="00AA77B1"/>
    <w:rsid w:val="00AB1FA9"/>
    <w:rsid w:val="00AB4D97"/>
    <w:rsid w:val="00AC7C4C"/>
    <w:rsid w:val="00AD443B"/>
    <w:rsid w:val="00AE57D6"/>
    <w:rsid w:val="00AE651F"/>
    <w:rsid w:val="00AE6F3C"/>
    <w:rsid w:val="00AF2B35"/>
    <w:rsid w:val="00AF4B5B"/>
    <w:rsid w:val="00AF4C0E"/>
    <w:rsid w:val="00B00D4B"/>
    <w:rsid w:val="00B01514"/>
    <w:rsid w:val="00B07371"/>
    <w:rsid w:val="00B10653"/>
    <w:rsid w:val="00B12131"/>
    <w:rsid w:val="00B13396"/>
    <w:rsid w:val="00B14FD0"/>
    <w:rsid w:val="00B20383"/>
    <w:rsid w:val="00B20F4A"/>
    <w:rsid w:val="00B25B90"/>
    <w:rsid w:val="00B31134"/>
    <w:rsid w:val="00B34520"/>
    <w:rsid w:val="00B34B5F"/>
    <w:rsid w:val="00B51865"/>
    <w:rsid w:val="00B61B08"/>
    <w:rsid w:val="00B65385"/>
    <w:rsid w:val="00B65BCC"/>
    <w:rsid w:val="00B67006"/>
    <w:rsid w:val="00B71633"/>
    <w:rsid w:val="00B72F6B"/>
    <w:rsid w:val="00B738E3"/>
    <w:rsid w:val="00B75A5B"/>
    <w:rsid w:val="00B805DF"/>
    <w:rsid w:val="00B81FF8"/>
    <w:rsid w:val="00B831AF"/>
    <w:rsid w:val="00B9455B"/>
    <w:rsid w:val="00B95AE5"/>
    <w:rsid w:val="00B9741E"/>
    <w:rsid w:val="00BA01BF"/>
    <w:rsid w:val="00BA0B4E"/>
    <w:rsid w:val="00BA2894"/>
    <w:rsid w:val="00BA2FBE"/>
    <w:rsid w:val="00BA7B62"/>
    <w:rsid w:val="00BB335C"/>
    <w:rsid w:val="00BB360E"/>
    <w:rsid w:val="00BC36BF"/>
    <w:rsid w:val="00BC5A9D"/>
    <w:rsid w:val="00BD244F"/>
    <w:rsid w:val="00BE33C7"/>
    <w:rsid w:val="00BE3D25"/>
    <w:rsid w:val="00BF18B2"/>
    <w:rsid w:val="00BF6C06"/>
    <w:rsid w:val="00BF7CF8"/>
    <w:rsid w:val="00C013B0"/>
    <w:rsid w:val="00C036E7"/>
    <w:rsid w:val="00C04894"/>
    <w:rsid w:val="00C05C62"/>
    <w:rsid w:val="00C06B02"/>
    <w:rsid w:val="00C0785B"/>
    <w:rsid w:val="00C15AA5"/>
    <w:rsid w:val="00C16921"/>
    <w:rsid w:val="00C2379B"/>
    <w:rsid w:val="00C26E18"/>
    <w:rsid w:val="00C30BFE"/>
    <w:rsid w:val="00C3191A"/>
    <w:rsid w:val="00C32454"/>
    <w:rsid w:val="00C35A4B"/>
    <w:rsid w:val="00C35B4A"/>
    <w:rsid w:val="00C43FF3"/>
    <w:rsid w:val="00C46F3B"/>
    <w:rsid w:val="00C512D4"/>
    <w:rsid w:val="00C51E7E"/>
    <w:rsid w:val="00C523B0"/>
    <w:rsid w:val="00C6239C"/>
    <w:rsid w:val="00C72E0C"/>
    <w:rsid w:val="00C82685"/>
    <w:rsid w:val="00C841A2"/>
    <w:rsid w:val="00C91787"/>
    <w:rsid w:val="00C9208D"/>
    <w:rsid w:val="00CA07F8"/>
    <w:rsid w:val="00CA3ECB"/>
    <w:rsid w:val="00CA4C82"/>
    <w:rsid w:val="00CA5C81"/>
    <w:rsid w:val="00CB4B9A"/>
    <w:rsid w:val="00CB730C"/>
    <w:rsid w:val="00CC31A7"/>
    <w:rsid w:val="00CC5935"/>
    <w:rsid w:val="00CC6CAE"/>
    <w:rsid w:val="00CC76DE"/>
    <w:rsid w:val="00CD1D07"/>
    <w:rsid w:val="00CE3D63"/>
    <w:rsid w:val="00CF06AB"/>
    <w:rsid w:val="00CF769F"/>
    <w:rsid w:val="00D12571"/>
    <w:rsid w:val="00D17502"/>
    <w:rsid w:val="00D17E61"/>
    <w:rsid w:val="00D206BE"/>
    <w:rsid w:val="00D31AC9"/>
    <w:rsid w:val="00D40298"/>
    <w:rsid w:val="00D50D34"/>
    <w:rsid w:val="00D53A08"/>
    <w:rsid w:val="00D53FDB"/>
    <w:rsid w:val="00D548C6"/>
    <w:rsid w:val="00D55B70"/>
    <w:rsid w:val="00D70994"/>
    <w:rsid w:val="00D720DE"/>
    <w:rsid w:val="00D7263C"/>
    <w:rsid w:val="00D74115"/>
    <w:rsid w:val="00D76B77"/>
    <w:rsid w:val="00D826F4"/>
    <w:rsid w:val="00D86907"/>
    <w:rsid w:val="00D86921"/>
    <w:rsid w:val="00D9046D"/>
    <w:rsid w:val="00D90E87"/>
    <w:rsid w:val="00D96DF4"/>
    <w:rsid w:val="00DA0069"/>
    <w:rsid w:val="00DA0939"/>
    <w:rsid w:val="00DA1D45"/>
    <w:rsid w:val="00DB01C6"/>
    <w:rsid w:val="00DB02D9"/>
    <w:rsid w:val="00DC36F9"/>
    <w:rsid w:val="00DC5C54"/>
    <w:rsid w:val="00DD7A30"/>
    <w:rsid w:val="00DF01DE"/>
    <w:rsid w:val="00DF6EA1"/>
    <w:rsid w:val="00E146C7"/>
    <w:rsid w:val="00E26A83"/>
    <w:rsid w:val="00E27FE9"/>
    <w:rsid w:val="00E408A4"/>
    <w:rsid w:val="00E4159C"/>
    <w:rsid w:val="00E62853"/>
    <w:rsid w:val="00E7193B"/>
    <w:rsid w:val="00E73BF3"/>
    <w:rsid w:val="00E76934"/>
    <w:rsid w:val="00E77D59"/>
    <w:rsid w:val="00E82C7A"/>
    <w:rsid w:val="00E8332B"/>
    <w:rsid w:val="00E86056"/>
    <w:rsid w:val="00E93A57"/>
    <w:rsid w:val="00EA3E68"/>
    <w:rsid w:val="00EB0C7E"/>
    <w:rsid w:val="00EB4E42"/>
    <w:rsid w:val="00EC0C38"/>
    <w:rsid w:val="00EC1BFB"/>
    <w:rsid w:val="00ED07AB"/>
    <w:rsid w:val="00ED24A9"/>
    <w:rsid w:val="00ED79AC"/>
    <w:rsid w:val="00EE1006"/>
    <w:rsid w:val="00EE11F0"/>
    <w:rsid w:val="00EE4DAD"/>
    <w:rsid w:val="00EE5307"/>
    <w:rsid w:val="00EF0891"/>
    <w:rsid w:val="00EF54F7"/>
    <w:rsid w:val="00EF6FCA"/>
    <w:rsid w:val="00F02256"/>
    <w:rsid w:val="00F12E5E"/>
    <w:rsid w:val="00F22429"/>
    <w:rsid w:val="00F31B47"/>
    <w:rsid w:val="00F32765"/>
    <w:rsid w:val="00F34F02"/>
    <w:rsid w:val="00F421DD"/>
    <w:rsid w:val="00F437F3"/>
    <w:rsid w:val="00F44AB0"/>
    <w:rsid w:val="00F47915"/>
    <w:rsid w:val="00F55835"/>
    <w:rsid w:val="00F650DC"/>
    <w:rsid w:val="00F67D6D"/>
    <w:rsid w:val="00F70EA0"/>
    <w:rsid w:val="00F859A3"/>
    <w:rsid w:val="00F948A1"/>
    <w:rsid w:val="00F97AC6"/>
    <w:rsid w:val="00F97C16"/>
    <w:rsid w:val="00FB0380"/>
    <w:rsid w:val="00FB0583"/>
    <w:rsid w:val="00FB4139"/>
    <w:rsid w:val="00FB6C76"/>
    <w:rsid w:val="00FD2877"/>
    <w:rsid w:val="00FE4B05"/>
    <w:rsid w:val="00FE5D51"/>
    <w:rsid w:val="00FE674D"/>
    <w:rsid w:val="00FF274A"/>
    <w:rsid w:val="00FF335E"/>
    <w:rsid w:val="00FF4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D5E6"/>
  <w15:docId w15:val="{2DC4BA2E-7477-4379-9A45-75F00CD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520"/>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520"/>
    <w:pPr>
      <w:ind w:left="720"/>
      <w:contextualSpacing/>
    </w:pPr>
  </w:style>
  <w:style w:type="table" w:styleId="a4">
    <w:name w:val="Table Grid"/>
    <w:basedOn w:val="a1"/>
    <w:uiPriority w:val="39"/>
    <w:rsid w:val="00B34520"/>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231E"/>
    <w:pPr>
      <w:tabs>
        <w:tab w:val="center" w:pos="4677"/>
        <w:tab w:val="right" w:pos="9355"/>
      </w:tabs>
    </w:pPr>
  </w:style>
  <w:style w:type="character" w:customStyle="1" w:styleId="a6">
    <w:name w:val="Верхний колонтитул Знак"/>
    <w:basedOn w:val="a0"/>
    <w:link w:val="a5"/>
    <w:uiPriority w:val="99"/>
    <w:rsid w:val="004C231E"/>
    <w:rPr>
      <w:rFonts w:eastAsiaTheme="minorEastAsia" w:cs="Times New Roman"/>
      <w:sz w:val="24"/>
      <w:szCs w:val="24"/>
      <w:lang w:val="en-US" w:bidi="en-US"/>
    </w:rPr>
  </w:style>
  <w:style w:type="paragraph" w:styleId="a7">
    <w:name w:val="footer"/>
    <w:basedOn w:val="a"/>
    <w:link w:val="a8"/>
    <w:uiPriority w:val="99"/>
    <w:unhideWhenUsed/>
    <w:rsid w:val="004C231E"/>
    <w:pPr>
      <w:tabs>
        <w:tab w:val="center" w:pos="4677"/>
        <w:tab w:val="right" w:pos="9355"/>
      </w:tabs>
    </w:pPr>
  </w:style>
  <w:style w:type="character" w:customStyle="1" w:styleId="a8">
    <w:name w:val="Нижний колонтитул Знак"/>
    <w:basedOn w:val="a0"/>
    <w:link w:val="a7"/>
    <w:uiPriority w:val="99"/>
    <w:rsid w:val="004C231E"/>
    <w:rPr>
      <w:rFonts w:eastAsiaTheme="minorEastAsia" w:cs="Times New Roman"/>
      <w:sz w:val="24"/>
      <w:szCs w:val="24"/>
      <w:lang w:val="en-US" w:bidi="en-US"/>
    </w:rPr>
  </w:style>
  <w:style w:type="paragraph" w:styleId="a9">
    <w:name w:val="No Spacing"/>
    <w:link w:val="aa"/>
    <w:uiPriority w:val="1"/>
    <w:qFormat/>
    <w:rsid w:val="00BF18B2"/>
    <w:pPr>
      <w:spacing w:after="0" w:line="240" w:lineRule="auto"/>
    </w:pPr>
    <w:rPr>
      <w:rFonts w:eastAsiaTheme="minorEastAsia"/>
      <w:lang w:eastAsia="ru-RU"/>
    </w:rPr>
  </w:style>
  <w:style w:type="character" w:customStyle="1" w:styleId="aa">
    <w:name w:val="Без интервала Знак"/>
    <w:basedOn w:val="a0"/>
    <w:link w:val="a9"/>
    <w:uiPriority w:val="1"/>
    <w:rsid w:val="00BF18B2"/>
    <w:rPr>
      <w:rFonts w:eastAsiaTheme="minorEastAsia"/>
      <w:lang w:eastAsia="ru-RU"/>
    </w:rPr>
  </w:style>
  <w:style w:type="character" w:styleId="ab">
    <w:name w:val="Hyperlink"/>
    <w:basedOn w:val="a0"/>
    <w:uiPriority w:val="99"/>
    <w:unhideWhenUsed/>
    <w:rsid w:val="00531386"/>
    <w:rPr>
      <w:color w:val="0563C1" w:themeColor="hyperlink"/>
      <w:u w:val="single"/>
    </w:rPr>
  </w:style>
  <w:style w:type="paragraph" w:styleId="ac">
    <w:name w:val="Balloon Text"/>
    <w:basedOn w:val="a"/>
    <w:link w:val="ad"/>
    <w:uiPriority w:val="99"/>
    <w:semiHidden/>
    <w:unhideWhenUsed/>
    <w:rsid w:val="004D02F1"/>
    <w:rPr>
      <w:rFonts w:ascii="Tahoma" w:hAnsi="Tahoma" w:cs="Tahoma"/>
      <w:sz w:val="16"/>
      <w:szCs w:val="16"/>
    </w:rPr>
  </w:style>
  <w:style w:type="character" w:customStyle="1" w:styleId="ad">
    <w:name w:val="Текст выноски Знак"/>
    <w:basedOn w:val="a0"/>
    <w:link w:val="ac"/>
    <w:uiPriority w:val="99"/>
    <w:semiHidden/>
    <w:rsid w:val="004D02F1"/>
    <w:rPr>
      <w:rFonts w:ascii="Tahoma" w:eastAsiaTheme="minorEastAsia" w:hAnsi="Tahoma" w:cs="Tahoma"/>
      <w:sz w:val="16"/>
      <w:szCs w:val="16"/>
      <w:lang w:val="en-US" w:bidi="en-US"/>
    </w:rPr>
  </w:style>
  <w:style w:type="paragraph" w:customStyle="1" w:styleId="ConsPlusNormal">
    <w:name w:val="ConsPlusNormal"/>
    <w:rsid w:val="00FE674D"/>
    <w:pPr>
      <w:autoSpaceDE w:val="0"/>
      <w:autoSpaceDN w:val="0"/>
      <w:adjustRightInd w:val="0"/>
      <w:spacing w:after="0" w:line="240" w:lineRule="auto"/>
    </w:pPr>
    <w:rPr>
      <w:rFonts w:ascii="Palatino Linotype" w:hAnsi="Palatino Linotype" w:cs="Palatino Linotype"/>
      <w:sz w:val="24"/>
      <w:szCs w:val="24"/>
    </w:rPr>
  </w:style>
  <w:style w:type="paragraph" w:customStyle="1" w:styleId="Style1">
    <w:name w:val="Style 1"/>
    <w:uiPriority w:val="99"/>
    <w:rsid w:val="006C0831"/>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customStyle="1" w:styleId="CharacterStyle4">
    <w:name w:val="Character Style 4"/>
    <w:uiPriority w:val="99"/>
    <w:rsid w:val="006C0831"/>
    <w:rPr>
      <w:rFonts w:ascii="Arial" w:hAnsi="Arial" w:cs="Arial" w:hint="default"/>
      <w:color w:val="1C1E23"/>
      <w:sz w:val="22"/>
      <w:szCs w:val="22"/>
    </w:rPr>
  </w:style>
  <w:style w:type="character" w:customStyle="1" w:styleId="apple-converted-space">
    <w:name w:val="apple-converted-space"/>
    <w:basedOn w:val="a0"/>
    <w:rsid w:val="003148D5"/>
  </w:style>
  <w:style w:type="paragraph" w:customStyle="1" w:styleId="gmail-msonormalmailrucssattributepostfix">
    <w:name w:val="gmail-msonormal_mailru_css_attribute_postfix"/>
    <w:basedOn w:val="a"/>
    <w:rsid w:val="003148D5"/>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89981">
      <w:bodyDiv w:val="1"/>
      <w:marLeft w:val="0"/>
      <w:marRight w:val="0"/>
      <w:marTop w:val="0"/>
      <w:marBottom w:val="0"/>
      <w:divBdr>
        <w:top w:val="none" w:sz="0" w:space="0" w:color="auto"/>
        <w:left w:val="none" w:sz="0" w:space="0" w:color="auto"/>
        <w:bottom w:val="none" w:sz="0" w:space="0" w:color="auto"/>
        <w:right w:val="none" w:sz="0" w:space="0" w:color="auto"/>
      </w:divBdr>
    </w:div>
    <w:div w:id="439762441">
      <w:bodyDiv w:val="1"/>
      <w:marLeft w:val="0"/>
      <w:marRight w:val="0"/>
      <w:marTop w:val="0"/>
      <w:marBottom w:val="0"/>
      <w:divBdr>
        <w:top w:val="none" w:sz="0" w:space="0" w:color="auto"/>
        <w:left w:val="none" w:sz="0" w:space="0" w:color="auto"/>
        <w:bottom w:val="none" w:sz="0" w:space="0" w:color="auto"/>
        <w:right w:val="none" w:sz="0" w:space="0" w:color="auto"/>
      </w:divBdr>
    </w:div>
    <w:div w:id="780490168">
      <w:bodyDiv w:val="1"/>
      <w:marLeft w:val="0"/>
      <w:marRight w:val="0"/>
      <w:marTop w:val="0"/>
      <w:marBottom w:val="0"/>
      <w:divBdr>
        <w:top w:val="none" w:sz="0" w:space="0" w:color="auto"/>
        <w:left w:val="none" w:sz="0" w:space="0" w:color="auto"/>
        <w:bottom w:val="none" w:sz="0" w:space="0" w:color="auto"/>
        <w:right w:val="none" w:sz="0" w:space="0" w:color="auto"/>
      </w:divBdr>
    </w:div>
    <w:div w:id="835076934">
      <w:bodyDiv w:val="1"/>
      <w:marLeft w:val="0"/>
      <w:marRight w:val="0"/>
      <w:marTop w:val="0"/>
      <w:marBottom w:val="0"/>
      <w:divBdr>
        <w:top w:val="none" w:sz="0" w:space="0" w:color="auto"/>
        <w:left w:val="none" w:sz="0" w:space="0" w:color="auto"/>
        <w:bottom w:val="none" w:sz="0" w:space="0" w:color="auto"/>
        <w:right w:val="none" w:sz="0" w:space="0" w:color="auto"/>
      </w:divBdr>
    </w:div>
    <w:div w:id="890463091">
      <w:bodyDiv w:val="1"/>
      <w:marLeft w:val="0"/>
      <w:marRight w:val="0"/>
      <w:marTop w:val="0"/>
      <w:marBottom w:val="0"/>
      <w:divBdr>
        <w:top w:val="none" w:sz="0" w:space="0" w:color="auto"/>
        <w:left w:val="none" w:sz="0" w:space="0" w:color="auto"/>
        <w:bottom w:val="none" w:sz="0" w:space="0" w:color="auto"/>
        <w:right w:val="none" w:sz="0" w:space="0" w:color="auto"/>
      </w:divBdr>
    </w:div>
    <w:div w:id="1211839427">
      <w:bodyDiv w:val="1"/>
      <w:marLeft w:val="0"/>
      <w:marRight w:val="0"/>
      <w:marTop w:val="0"/>
      <w:marBottom w:val="0"/>
      <w:divBdr>
        <w:top w:val="none" w:sz="0" w:space="0" w:color="auto"/>
        <w:left w:val="none" w:sz="0" w:space="0" w:color="auto"/>
        <w:bottom w:val="none" w:sz="0" w:space="0" w:color="auto"/>
        <w:right w:val="none" w:sz="0" w:space="0" w:color="auto"/>
      </w:divBdr>
      <w:divsChild>
        <w:div w:id="1098020815">
          <w:marLeft w:val="0"/>
          <w:marRight w:val="0"/>
          <w:marTop w:val="0"/>
          <w:marBottom w:val="0"/>
          <w:divBdr>
            <w:top w:val="none" w:sz="0" w:space="0" w:color="auto"/>
            <w:left w:val="none" w:sz="0" w:space="0" w:color="auto"/>
            <w:bottom w:val="none" w:sz="0" w:space="0" w:color="auto"/>
            <w:right w:val="none" w:sz="0" w:space="0" w:color="auto"/>
          </w:divBdr>
          <w:divsChild>
            <w:div w:id="1851404974">
              <w:marLeft w:val="0"/>
              <w:marRight w:val="0"/>
              <w:marTop w:val="0"/>
              <w:marBottom w:val="0"/>
              <w:divBdr>
                <w:top w:val="none" w:sz="0" w:space="0" w:color="auto"/>
                <w:left w:val="none" w:sz="0" w:space="0" w:color="auto"/>
                <w:bottom w:val="none" w:sz="0" w:space="0" w:color="auto"/>
                <w:right w:val="none" w:sz="0" w:space="0" w:color="auto"/>
              </w:divBdr>
              <w:divsChild>
                <w:div w:id="899557001">
                  <w:marLeft w:val="0"/>
                  <w:marRight w:val="0"/>
                  <w:marTop w:val="0"/>
                  <w:marBottom w:val="450"/>
                  <w:divBdr>
                    <w:top w:val="none" w:sz="0" w:space="0" w:color="auto"/>
                    <w:left w:val="none" w:sz="0" w:space="0" w:color="auto"/>
                    <w:bottom w:val="none" w:sz="0" w:space="0" w:color="auto"/>
                    <w:right w:val="none" w:sz="0" w:space="0" w:color="auto"/>
                  </w:divBdr>
                  <w:divsChild>
                    <w:div w:id="2006543235">
                      <w:marLeft w:val="0"/>
                      <w:marRight w:val="0"/>
                      <w:marTop w:val="0"/>
                      <w:marBottom w:val="0"/>
                      <w:divBdr>
                        <w:top w:val="none" w:sz="0" w:space="0" w:color="auto"/>
                        <w:left w:val="none" w:sz="0" w:space="0" w:color="auto"/>
                        <w:bottom w:val="none" w:sz="0" w:space="0" w:color="auto"/>
                        <w:right w:val="none" w:sz="0" w:space="0" w:color="auto"/>
                      </w:divBdr>
                      <w:divsChild>
                        <w:div w:id="14001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6167">
      <w:bodyDiv w:val="1"/>
      <w:marLeft w:val="0"/>
      <w:marRight w:val="0"/>
      <w:marTop w:val="0"/>
      <w:marBottom w:val="0"/>
      <w:divBdr>
        <w:top w:val="none" w:sz="0" w:space="0" w:color="auto"/>
        <w:left w:val="none" w:sz="0" w:space="0" w:color="auto"/>
        <w:bottom w:val="none" w:sz="0" w:space="0" w:color="auto"/>
        <w:right w:val="none" w:sz="0" w:space="0" w:color="auto"/>
      </w:divBdr>
    </w:div>
    <w:div w:id="1494756952">
      <w:bodyDiv w:val="1"/>
      <w:marLeft w:val="0"/>
      <w:marRight w:val="0"/>
      <w:marTop w:val="0"/>
      <w:marBottom w:val="0"/>
      <w:divBdr>
        <w:top w:val="none" w:sz="0" w:space="0" w:color="auto"/>
        <w:left w:val="none" w:sz="0" w:space="0" w:color="auto"/>
        <w:bottom w:val="none" w:sz="0" w:space="0" w:color="auto"/>
        <w:right w:val="none" w:sz="0" w:space="0" w:color="auto"/>
      </w:divBdr>
    </w:div>
    <w:div w:id="1759520295">
      <w:bodyDiv w:val="1"/>
      <w:marLeft w:val="0"/>
      <w:marRight w:val="0"/>
      <w:marTop w:val="0"/>
      <w:marBottom w:val="0"/>
      <w:divBdr>
        <w:top w:val="none" w:sz="0" w:space="0" w:color="auto"/>
        <w:left w:val="none" w:sz="0" w:space="0" w:color="auto"/>
        <w:bottom w:val="none" w:sz="0" w:space="0" w:color="auto"/>
        <w:right w:val="none" w:sz="0" w:space="0" w:color="auto"/>
      </w:divBdr>
    </w:div>
    <w:div w:id="1857622130">
      <w:bodyDiv w:val="1"/>
      <w:marLeft w:val="0"/>
      <w:marRight w:val="0"/>
      <w:marTop w:val="0"/>
      <w:marBottom w:val="0"/>
      <w:divBdr>
        <w:top w:val="none" w:sz="0" w:space="0" w:color="auto"/>
        <w:left w:val="none" w:sz="0" w:space="0" w:color="auto"/>
        <w:bottom w:val="none" w:sz="0" w:space="0" w:color="auto"/>
        <w:right w:val="none" w:sz="0" w:space="0" w:color="auto"/>
      </w:divBdr>
    </w:div>
    <w:div w:id="1931312274">
      <w:bodyDiv w:val="1"/>
      <w:marLeft w:val="0"/>
      <w:marRight w:val="0"/>
      <w:marTop w:val="0"/>
      <w:marBottom w:val="0"/>
      <w:divBdr>
        <w:top w:val="none" w:sz="0" w:space="0" w:color="auto"/>
        <w:left w:val="none" w:sz="0" w:space="0" w:color="auto"/>
        <w:bottom w:val="none" w:sz="0" w:space="0" w:color="auto"/>
        <w:right w:val="none" w:sz="0" w:space="0" w:color="auto"/>
      </w:divBdr>
    </w:div>
    <w:div w:id="19726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5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0064072.35010" TargetMode="External"/><Relationship Id="rId12" Type="http://schemas.openxmlformats.org/officeDocument/2006/relationships/hyperlink" Target="garantF1://10002426.1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86A90664C81BA6FBECC6AFB6F5125EBB728A55C4B1297253EC0D867481CF0FA462AB74A9806BB5zBo9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686A90664C81BA6FBECC6AFB6F5125EBB738657C3BB297253EC0D867481CF0FA462AB74AFz8o3I" TargetMode="External"/><Relationship Id="rId4" Type="http://schemas.openxmlformats.org/officeDocument/2006/relationships/webSettings" Target="webSettings.xml"/><Relationship Id="rId9" Type="http://schemas.openxmlformats.org/officeDocument/2006/relationships/hyperlink" Target="consultantplus://offline/ref=7686A90664C81BA6FBECC6AFB6F5125EB8738D56C2BB297253EC0D867481CF0FA462AB74A9806EBAzBo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5008</Words>
  <Characters>28551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Павел</cp:lastModifiedBy>
  <cp:revision>3</cp:revision>
  <cp:lastPrinted>2021-09-30T13:08:00Z</cp:lastPrinted>
  <dcterms:created xsi:type="dcterms:W3CDTF">2021-07-21T08:32:00Z</dcterms:created>
  <dcterms:modified xsi:type="dcterms:W3CDTF">2021-09-30T13:08:00Z</dcterms:modified>
</cp:coreProperties>
</file>